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891" w:rsidRPr="00676B1F" w:rsidRDefault="009D7891" w:rsidP="0075294D">
      <w:pPr>
        <w:spacing w:before="240" w:after="240" w:line="240" w:lineRule="auto"/>
        <w:jc w:val="center"/>
        <w:rPr>
          <w:rFonts w:ascii="Arial" w:hAnsi="Arial" w:cs="Arial"/>
          <w:b/>
          <w:sz w:val="32"/>
        </w:rPr>
      </w:pPr>
    </w:p>
    <w:p w:rsidR="00B7592C" w:rsidRPr="00676B1F" w:rsidRDefault="0075294D" w:rsidP="0075294D">
      <w:pPr>
        <w:spacing w:before="240" w:after="240" w:line="240" w:lineRule="auto"/>
        <w:jc w:val="center"/>
        <w:rPr>
          <w:rFonts w:ascii="Arial" w:hAnsi="Arial" w:cs="Arial"/>
          <w:b/>
          <w:sz w:val="32"/>
        </w:rPr>
      </w:pPr>
      <w:r w:rsidRPr="00676B1F">
        <w:rPr>
          <w:rFonts w:ascii="Arial" w:hAnsi="Arial" w:cs="Arial"/>
          <w:b/>
          <w:sz w:val="32"/>
        </w:rPr>
        <w:t>MEMORANDUM OF UNDERSTANDING</w:t>
      </w:r>
    </w:p>
    <w:p w:rsidR="001D6B48" w:rsidRPr="00676B1F" w:rsidRDefault="001D6B48" w:rsidP="00B51406">
      <w:pPr>
        <w:spacing w:before="240" w:after="240" w:line="240" w:lineRule="auto"/>
        <w:rPr>
          <w:rFonts w:ascii="Arial" w:hAnsi="Arial" w:cs="Arial"/>
          <w:b/>
          <w:sz w:val="24"/>
        </w:rPr>
      </w:pPr>
    </w:p>
    <w:p w:rsidR="0075294D" w:rsidRPr="00676B1F" w:rsidRDefault="009874C9" w:rsidP="0075294D">
      <w:pPr>
        <w:spacing w:before="240" w:after="240" w:line="240" w:lineRule="auto"/>
        <w:jc w:val="center"/>
        <w:rPr>
          <w:rFonts w:ascii="Arial" w:hAnsi="Arial" w:cs="Arial"/>
          <w:b/>
          <w:sz w:val="24"/>
        </w:rPr>
      </w:pPr>
      <w:r w:rsidRPr="00676B1F">
        <w:rPr>
          <w:rFonts w:ascii="Arial" w:hAnsi="Arial" w:cs="Arial"/>
          <w:b/>
          <w:sz w:val="24"/>
        </w:rPr>
        <w:t>B</w:t>
      </w:r>
      <w:r w:rsidR="0075294D" w:rsidRPr="00676B1F">
        <w:rPr>
          <w:rFonts w:ascii="Arial" w:hAnsi="Arial" w:cs="Arial"/>
          <w:b/>
          <w:sz w:val="24"/>
        </w:rPr>
        <w:t>etween</w:t>
      </w:r>
    </w:p>
    <w:p w:rsidR="009874C9" w:rsidRPr="00676B1F" w:rsidRDefault="00F41291" w:rsidP="0075294D">
      <w:pPr>
        <w:spacing w:before="240" w:after="240" w:line="240" w:lineRule="auto"/>
        <w:jc w:val="center"/>
        <w:rPr>
          <w:rFonts w:ascii="Arial" w:hAnsi="Arial" w:cs="Arial"/>
          <w:b/>
          <w:sz w:val="24"/>
        </w:rPr>
      </w:pPr>
      <w:r w:rsidRPr="00F41291">
        <w:rPr>
          <w:rFonts w:ascii="Arial" w:hAnsi="Arial" w:cs="Arial"/>
          <w:b/>
          <w:noProof/>
          <w:sz w:val="24"/>
          <w:lang w:eastAsia="en-AU"/>
        </w:rPr>
        <w:pict>
          <v:rect id="_x0000_s1031" style="position:absolute;left:0;text-align:left;margin-left:213.4pt;margin-top:2.1pt;width:97.1pt;height:87.05pt;z-index:251657728">
            <v:textbox style="mso-next-textbox:#_x0000_s1031">
              <w:txbxContent>
                <w:p w:rsidR="005355B5" w:rsidRDefault="00C45F98" w:rsidP="00D20C27">
                  <w:pPr>
                    <w:jc w:val="center"/>
                  </w:pPr>
                  <w:r>
                    <w:rPr>
                      <w:noProof/>
                      <w:lang w:val="en-US"/>
                    </w:rPr>
                    <w:drawing>
                      <wp:inline distT="0" distB="0" distL="0" distR="0">
                        <wp:extent cx="1019175" cy="10668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019175" cy="1066800"/>
                                </a:xfrm>
                                <a:prstGeom prst="rect">
                                  <a:avLst/>
                                </a:prstGeom>
                                <a:noFill/>
                                <a:ln w="9525">
                                  <a:noFill/>
                                  <a:miter lim="800000"/>
                                  <a:headEnd/>
                                  <a:tailEnd/>
                                </a:ln>
                              </pic:spPr>
                            </pic:pic>
                          </a:graphicData>
                        </a:graphic>
                      </wp:inline>
                    </w:drawing>
                  </w:r>
                </w:p>
              </w:txbxContent>
            </v:textbox>
          </v:rect>
        </w:pict>
      </w:r>
    </w:p>
    <w:p w:rsidR="009874C9" w:rsidRPr="00676B1F" w:rsidRDefault="009874C9" w:rsidP="0075294D">
      <w:pPr>
        <w:spacing w:before="240" w:after="240" w:line="240" w:lineRule="auto"/>
        <w:jc w:val="center"/>
        <w:rPr>
          <w:rFonts w:ascii="Arial" w:hAnsi="Arial" w:cs="Arial"/>
          <w:b/>
          <w:sz w:val="24"/>
        </w:rPr>
      </w:pPr>
    </w:p>
    <w:p w:rsidR="009874C9" w:rsidRPr="00676B1F" w:rsidRDefault="009874C9" w:rsidP="0075294D">
      <w:pPr>
        <w:spacing w:before="240" w:after="240" w:line="240" w:lineRule="auto"/>
        <w:jc w:val="center"/>
        <w:rPr>
          <w:rFonts w:ascii="Arial" w:hAnsi="Arial" w:cs="Arial"/>
          <w:b/>
          <w:sz w:val="32"/>
        </w:rPr>
      </w:pPr>
    </w:p>
    <w:p w:rsidR="009874C9" w:rsidRPr="00676B1F" w:rsidRDefault="009874C9" w:rsidP="0075294D">
      <w:pPr>
        <w:spacing w:before="240" w:after="240" w:line="240" w:lineRule="auto"/>
        <w:jc w:val="center"/>
        <w:rPr>
          <w:rFonts w:ascii="Arial" w:hAnsi="Arial" w:cs="Arial"/>
          <w:b/>
          <w:sz w:val="32"/>
        </w:rPr>
      </w:pPr>
    </w:p>
    <w:p w:rsidR="0075294D" w:rsidRPr="00676B1F" w:rsidRDefault="0075294D" w:rsidP="0075294D">
      <w:pPr>
        <w:spacing w:before="240" w:after="240" w:line="240" w:lineRule="auto"/>
        <w:jc w:val="center"/>
        <w:rPr>
          <w:rFonts w:ascii="Arial" w:hAnsi="Arial" w:cs="Arial"/>
          <w:b/>
          <w:sz w:val="32"/>
        </w:rPr>
      </w:pPr>
      <w:r w:rsidRPr="00676B1F">
        <w:rPr>
          <w:rFonts w:ascii="Arial" w:hAnsi="Arial" w:cs="Arial"/>
          <w:b/>
          <w:sz w:val="32"/>
        </w:rPr>
        <w:t>NATIONAL AGRICULTURAL RESEARCH INSTITUTE (NARI)</w:t>
      </w:r>
    </w:p>
    <w:p w:rsidR="005953C1" w:rsidRDefault="000C01C1" w:rsidP="0075294D">
      <w:pPr>
        <w:spacing w:before="240" w:after="240" w:line="240" w:lineRule="auto"/>
        <w:jc w:val="center"/>
        <w:rPr>
          <w:rFonts w:ascii="Arial" w:hAnsi="Arial" w:cs="Arial"/>
          <w:b/>
          <w:sz w:val="24"/>
        </w:rPr>
      </w:pPr>
      <w:proofErr w:type="gramStart"/>
      <w:r>
        <w:rPr>
          <w:rFonts w:ascii="Arial" w:hAnsi="Arial" w:cs="Arial"/>
          <w:b/>
          <w:sz w:val="24"/>
        </w:rPr>
        <w:t>and</w:t>
      </w:r>
      <w:proofErr w:type="gramEnd"/>
      <w:r>
        <w:rPr>
          <w:rFonts w:ascii="Arial" w:hAnsi="Arial" w:cs="Arial"/>
          <w:b/>
          <w:sz w:val="24"/>
        </w:rPr>
        <w:t xml:space="preserve"> </w:t>
      </w:r>
    </w:p>
    <w:p w:rsidR="000C01C1" w:rsidRDefault="000C01C1" w:rsidP="0075294D">
      <w:pPr>
        <w:spacing w:before="240" w:after="240" w:line="240" w:lineRule="auto"/>
        <w:jc w:val="center"/>
        <w:rPr>
          <w:rFonts w:ascii="Arial" w:hAnsi="Arial" w:cs="Arial"/>
          <w:b/>
          <w:sz w:val="24"/>
        </w:rPr>
      </w:pPr>
    </w:p>
    <w:p w:rsidR="000C01C1" w:rsidRPr="000C01C1" w:rsidRDefault="00F57F25" w:rsidP="0075294D">
      <w:pPr>
        <w:spacing w:before="240" w:after="240" w:line="240" w:lineRule="auto"/>
        <w:jc w:val="center"/>
        <w:rPr>
          <w:rFonts w:ascii="Arial" w:hAnsi="Arial" w:cs="Arial"/>
          <w:b/>
          <w:sz w:val="32"/>
        </w:rPr>
      </w:pPr>
      <w:r>
        <w:rPr>
          <w:rFonts w:ascii="Arial" w:hAnsi="Arial" w:cs="Arial"/>
          <w:b/>
          <w:sz w:val="32"/>
        </w:rPr>
        <w:t>NAY</w:t>
      </w:r>
      <w:r w:rsidR="000C01C1" w:rsidRPr="000C01C1">
        <w:rPr>
          <w:rFonts w:ascii="Arial" w:hAnsi="Arial" w:cs="Arial"/>
          <w:b/>
          <w:sz w:val="32"/>
        </w:rPr>
        <w:t>UDO LOCAL LEVEL GOVERNMENT</w:t>
      </w:r>
    </w:p>
    <w:p w:rsidR="001D6B48" w:rsidRPr="00676B1F" w:rsidRDefault="001D6B48" w:rsidP="0075294D">
      <w:pPr>
        <w:spacing w:before="240" w:after="240" w:line="240" w:lineRule="auto"/>
        <w:jc w:val="center"/>
        <w:rPr>
          <w:rFonts w:ascii="Arial" w:hAnsi="Arial" w:cs="Arial"/>
          <w:b/>
          <w:sz w:val="24"/>
        </w:rPr>
      </w:pPr>
    </w:p>
    <w:p w:rsidR="009874C9" w:rsidRPr="00676B1F" w:rsidRDefault="000C01C1" w:rsidP="005953C1">
      <w:pPr>
        <w:spacing w:before="240" w:after="240" w:line="240" w:lineRule="auto"/>
        <w:jc w:val="center"/>
        <w:rPr>
          <w:rFonts w:ascii="Arial" w:hAnsi="Arial" w:cs="Arial"/>
          <w:b/>
          <w:sz w:val="24"/>
          <w:szCs w:val="24"/>
        </w:rPr>
      </w:pPr>
      <w:proofErr w:type="gramStart"/>
      <w:r>
        <w:rPr>
          <w:rFonts w:ascii="Arial" w:hAnsi="Arial" w:cs="Arial"/>
          <w:b/>
          <w:sz w:val="24"/>
        </w:rPr>
        <w:t>a</w:t>
      </w:r>
      <w:r w:rsidR="0075294D" w:rsidRPr="00676B1F">
        <w:rPr>
          <w:rFonts w:ascii="Arial" w:hAnsi="Arial" w:cs="Arial"/>
          <w:b/>
          <w:sz w:val="24"/>
        </w:rPr>
        <w:t>nd</w:t>
      </w:r>
      <w:proofErr w:type="gramEnd"/>
    </w:p>
    <w:p w:rsidR="009874C9" w:rsidRPr="00676B1F" w:rsidRDefault="00C45F98" w:rsidP="0075294D">
      <w:pPr>
        <w:spacing w:before="240" w:after="240" w:line="240" w:lineRule="auto"/>
        <w:jc w:val="center"/>
        <w:rPr>
          <w:rFonts w:ascii="Arial" w:hAnsi="Arial" w:cs="Arial"/>
          <w:b/>
          <w:sz w:val="24"/>
          <w:szCs w:val="24"/>
        </w:rPr>
      </w:pPr>
      <w:r>
        <w:rPr>
          <w:noProof/>
          <w:lang w:val="en-US"/>
        </w:rPr>
        <w:drawing>
          <wp:inline distT="0" distB="0" distL="0" distR="0">
            <wp:extent cx="2514600" cy="1504950"/>
            <wp:effectExtent l="19050" t="0" r="0" b="0"/>
            <wp:docPr id="1" name="Picture 1" descr="Image result for madang province papua new gu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dang province papua new guinea"/>
                    <pic:cNvPicPr>
                      <a:picLocks noChangeAspect="1" noChangeArrowheads="1"/>
                    </pic:cNvPicPr>
                  </pic:nvPicPr>
                  <pic:blipFill>
                    <a:blip r:embed="rId8"/>
                    <a:srcRect/>
                    <a:stretch>
                      <a:fillRect/>
                    </a:stretch>
                  </pic:blipFill>
                  <pic:spPr bwMode="auto">
                    <a:xfrm>
                      <a:off x="0" y="0"/>
                      <a:ext cx="2514600" cy="1504950"/>
                    </a:xfrm>
                    <a:prstGeom prst="rect">
                      <a:avLst/>
                    </a:prstGeom>
                    <a:noFill/>
                    <a:ln w="9525">
                      <a:noFill/>
                      <a:miter lim="800000"/>
                      <a:headEnd/>
                      <a:tailEnd/>
                    </a:ln>
                  </pic:spPr>
                </pic:pic>
              </a:graphicData>
            </a:graphic>
          </wp:inline>
        </w:drawing>
      </w:r>
    </w:p>
    <w:p w:rsidR="009874C9" w:rsidRPr="00676B1F" w:rsidRDefault="009874C9" w:rsidP="0075294D">
      <w:pPr>
        <w:spacing w:before="240" w:after="240" w:line="240" w:lineRule="auto"/>
        <w:jc w:val="center"/>
        <w:rPr>
          <w:rFonts w:ascii="Arial" w:hAnsi="Arial" w:cs="Arial"/>
          <w:b/>
          <w:sz w:val="24"/>
          <w:szCs w:val="24"/>
        </w:rPr>
      </w:pPr>
    </w:p>
    <w:p w:rsidR="0075294D" w:rsidRPr="00676B1F" w:rsidRDefault="004E0C0E" w:rsidP="0075294D">
      <w:pPr>
        <w:spacing w:before="240" w:after="240" w:line="240" w:lineRule="auto"/>
        <w:jc w:val="center"/>
        <w:rPr>
          <w:rFonts w:ascii="Arial" w:hAnsi="Arial" w:cs="Arial"/>
          <w:b/>
          <w:sz w:val="32"/>
          <w:szCs w:val="24"/>
        </w:rPr>
      </w:pPr>
      <w:r>
        <w:rPr>
          <w:rFonts w:ascii="Arial" w:hAnsi="Arial" w:cs="Arial"/>
          <w:b/>
          <w:sz w:val="32"/>
          <w:szCs w:val="24"/>
        </w:rPr>
        <w:t>MADANG</w:t>
      </w:r>
      <w:r w:rsidR="00B54020" w:rsidRPr="00676B1F">
        <w:rPr>
          <w:rFonts w:ascii="Arial" w:hAnsi="Arial" w:cs="Arial"/>
          <w:b/>
          <w:sz w:val="32"/>
          <w:szCs w:val="24"/>
        </w:rPr>
        <w:t xml:space="preserve"> PROVINCIAL GOVERNMENT (</w:t>
      </w:r>
      <w:r w:rsidR="00401316" w:rsidRPr="00676B1F">
        <w:rPr>
          <w:rFonts w:ascii="Arial" w:hAnsi="Arial" w:cs="Arial"/>
          <w:b/>
          <w:sz w:val="32"/>
          <w:szCs w:val="24"/>
        </w:rPr>
        <w:t>M</w:t>
      </w:r>
      <w:r w:rsidR="00B54020" w:rsidRPr="00676B1F">
        <w:rPr>
          <w:rFonts w:ascii="Arial" w:hAnsi="Arial" w:cs="Arial"/>
          <w:b/>
          <w:sz w:val="32"/>
          <w:szCs w:val="24"/>
        </w:rPr>
        <w:t>PG)</w:t>
      </w:r>
    </w:p>
    <w:p w:rsidR="001D6B48" w:rsidRPr="00676B1F" w:rsidRDefault="001D6B48" w:rsidP="0075294D">
      <w:pPr>
        <w:spacing w:before="240" w:after="240" w:line="240" w:lineRule="auto"/>
        <w:jc w:val="center"/>
        <w:rPr>
          <w:rFonts w:ascii="Arial" w:hAnsi="Arial" w:cs="Arial"/>
          <w:b/>
          <w:sz w:val="24"/>
          <w:szCs w:val="24"/>
        </w:rPr>
      </w:pPr>
    </w:p>
    <w:p w:rsidR="0075294D" w:rsidRPr="00676B1F" w:rsidRDefault="0075294D" w:rsidP="0075294D">
      <w:pPr>
        <w:spacing w:before="240" w:after="240" w:line="240" w:lineRule="auto"/>
        <w:jc w:val="center"/>
        <w:rPr>
          <w:rFonts w:ascii="Arial" w:hAnsi="Arial" w:cs="Arial"/>
          <w:b/>
          <w:sz w:val="24"/>
          <w:szCs w:val="24"/>
        </w:rPr>
      </w:pPr>
      <w:proofErr w:type="gramStart"/>
      <w:r w:rsidRPr="00676B1F">
        <w:rPr>
          <w:rFonts w:ascii="Arial" w:hAnsi="Arial" w:cs="Arial"/>
          <w:b/>
          <w:sz w:val="24"/>
          <w:szCs w:val="24"/>
        </w:rPr>
        <w:t>on</w:t>
      </w:r>
      <w:proofErr w:type="gramEnd"/>
    </w:p>
    <w:p w:rsidR="0075294D" w:rsidRPr="00676B1F" w:rsidRDefault="0075294D" w:rsidP="0075294D">
      <w:pPr>
        <w:spacing w:before="240" w:after="240" w:line="240" w:lineRule="auto"/>
        <w:jc w:val="center"/>
        <w:rPr>
          <w:rFonts w:ascii="Arial" w:hAnsi="Arial" w:cs="Arial"/>
          <w:b/>
          <w:sz w:val="24"/>
          <w:szCs w:val="24"/>
        </w:rPr>
      </w:pPr>
      <w:r w:rsidRPr="00676B1F">
        <w:rPr>
          <w:rFonts w:ascii="Arial" w:hAnsi="Arial" w:cs="Arial"/>
          <w:b/>
          <w:sz w:val="24"/>
          <w:szCs w:val="24"/>
        </w:rPr>
        <w:t xml:space="preserve">Collaborative implementation of the </w:t>
      </w:r>
      <w:r w:rsidR="004B1CC0" w:rsidRPr="00676B1F">
        <w:rPr>
          <w:rFonts w:ascii="Arial" w:hAnsi="Arial" w:cs="Arial"/>
          <w:b/>
          <w:sz w:val="24"/>
          <w:szCs w:val="24"/>
        </w:rPr>
        <w:t>European Union</w:t>
      </w:r>
      <w:r w:rsidRPr="00676B1F">
        <w:rPr>
          <w:rFonts w:ascii="Arial" w:hAnsi="Arial" w:cs="Arial"/>
          <w:b/>
          <w:sz w:val="24"/>
          <w:szCs w:val="24"/>
        </w:rPr>
        <w:t xml:space="preserve"> funded </w:t>
      </w:r>
      <w:r w:rsidR="004B1CC0" w:rsidRPr="00676B1F">
        <w:rPr>
          <w:rFonts w:ascii="Arial" w:hAnsi="Arial" w:cs="Arial"/>
          <w:b/>
          <w:sz w:val="24"/>
          <w:szCs w:val="24"/>
        </w:rPr>
        <w:t xml:space="preserve">Action on </w:t>
      </w:r>
      <w:r w:rsidRPr="00676B1F">
        <w:rPr>
          <w:rFonts w:ascii="Arial" w:hAnsi="Arial" w:cs="Arial"/>
          <w:b/>
          <w:sz w:val="24"/>
          <w:szCs w:val="24"/>
        </w:rPr>
        <w:t xml:space="preserve">Climate Change Adaptation </w:t>
      </w:r>
      <w:r w:rsidR="004B1CC0" w:rsidRPr="00676B1F">
        <w:rPr>
          <w:rFonts w:ascii="Arial" w:hAnsi="Arial" w:cs="Arial"/>
          <w:b/>
          <w:sz w:val="24"/>
          <w:szCs w:val="24"/>
        </w:rPr>
        <w:t>“</w:t>
      </w:r>
      <w:r w:rsidRPr="00676B1F">
        <w:rPr>
          <w:rFonts w:ascii="Arial" w:hAnsi="Arial" w:cs="Arial"/>
          <w:b/>
          <w:sz w:val="24"/>
          <w:szCs w:val="24"/>
        </w:rPr>
        <w:t>Strengthening food production capacity and resilience to drought on vulnerable communities</w:t>
      </w:r>
      <w:r w:rsidR="004B1CC0" w:rsidRPr="00676B1F">
        <w:rPr>
          <w:rFonts w:ascii="Arial" w:hAnsi="Arial" w:cs="Arial"/>
          <w:b/>
          <w:sz w:val="24"/>
          <w:szCs w:val="24"/>
        </w:rPr>
        <w:t>”</w:t>
      </w:r>
    </w:p>
    <w:p w:rsidR="00676B1F" w:rsidRDefault="00676B1F" w:rsidP="002D3F16">
      <w:pPr>
        <w:spacing w:after="0" w:line="240" w:lineRule="auto"/>
        <w:rPr>
          <w:rFonts w:ascii="Arial" w:hAnsi="Arial" w:cs="Arial"/>
          <w:b/>
          <w:caps/>
          <w:sz w:val="24"/>
        </w:rPr>
        <w:sectPr w:rsidR="00676B1F" w:rsidSect="007A5B78">
          <w:footerReference w:type="default" r:id="rId9"/>
          <w:pgSz w:w="11906" w:h="16838"/>
          <w:pgMar w:top="567" w:right="567" w:bottom="567" w:left="567" w:header="709" w:footer="709" w:gutter="0"/>
          <w:cols w:space="708"/>
          <w:docGrid w:linePitch="360"/>
        </w:sectPr>
      </w:pPr>
    </w:p>
    <w:p w:rsidR="00D07D37" w:rsidRPr="00676B1F" w:rsidRDefault="00D07D37" w:rsidP="002D3F16">
      <w:pPr>
        <w:spacing w:after="0" w:line="240" w:lineRule="auto"/>
        <w:rPr>
          <w:rFonts w:ascii="Arial" w:hAnsi="Arial" w:cs="Arial"/>
          <w:b/>
          <w:caps/>
          <w:sz w:val="24"/>
        </w:rPr>
      </w:pPr>
      <w:r w:rsidRPr="00676B1F">
        <w:rPr>
          <w:rFonts w:ascii="Arial" w:hAnsi="Arial" w:cs="Arial"/>
          <w:b/>
          <w:caps/>
          <w:sz w:val="24"/>
        </w:rPr>
        <w:lastRenderedPageBreak/>
        <w:t>Preamble</w:t>
      </w:r>
    </w:p>
    <w:p w:rsidR="000C3EF3" w:rsidRPr="00676B1F" w:rsidRDefault="000C3EF3" w:rsidP="000C3EF3">
      <w:pPr>
        <w:spacing w:after="0" w:line="240" w:lineRule="auto"/>
        <w:jc w:val="both"/>
        <w:rPr>
          <w:rFonts w:ascii="Arial" w:hAnsi="Arial" w:cs="Arial"/>
          <w:sz w:val="24"/>
        </w:rPr>
      </w:pPr>
    </w:p>
    <w:p w:rsidR="00154A22" w:rsidRPr="00676B1F" w:rsidRDefault="0075294D" w:rsidP="000C3EF3">
      <w:pPr>
        <w:spacing w:after="0" w:line="240" w:lineRule="auto"/>
        <w:jc w:val="both"/>
        <w:rPr>
          <w:rFonts w:ascii="Arial" w:hAnsi="Arial" w:cs="Arial"/>
          <w:sz w:val="24"/>
        </w:rPr>
      </w:pPr>
      <w:r w:rsidRPr="00676B1F">
        <w:rPr>
          <w:rFonts w:ascii="Arial" w:hAnsi="Arial" w:cs="Arial"/>
          <w:sz w:val="24"/>
        </w:rPr>
        <w:t>This memorandum of Understanding (</w:t>
      </w:r>
      <w:proofErr w:type="spellStart"/>
      <w:r w:rsidRPr="00676B1F">
        <w:rPr>
          <w:rFonts w:ascii="Arial" w:hAnsi="Arial" w:cs="Arial"/>
          <w:sz w:val="24"/>
        </w:rPr>
        <w:t>MoU</w:t>
      </w:r>
      <w:proofErr w:type="spellEnd"/>
      <w:r w:rsidRPr="00676B1F">
        <w:rPr>
          <w:rFonts w:ascii="Arial" w:hAnsi="Arial" w:cs="Arial"/>
          <w:sz w:val="24"/>
        </w:rPr>
        <w:t xml:space="preserve">), which is non-legally binding, jointly developed by </w:t>
      </w:r>
      <w:r w:rsidR="00245313" w:rsidRPr="00676B1F">
        <w:rPr>
          <w:rFonts w:ascii="Arial" w:hAnsi="Arial" w:cs="Arial"/>
          <w:sz w:val="24"/>
        </w:rPr>
        <w:t xml:space="preserve">the </w:t>
      </w:r>
      <w:r w:rsidR="00154A22" w:rsidRPr="00676B1F">
        <w:rPr>
          <w:rFonts w:ascii="Arial" w:hAnsi="Arial" w:cs="Arial"/>
          <w:sz w:val="24"/>
        </w:rPr>
        <w:t>National Agricultural Research Institute</w:t>
      </w:r>
      <w:r w:rsidR="001241E1" w:rsidRPr="00676B1F">
        <w:rPr>
          <w:rFonts w:ascii="Arial" w:hAnsi="Arial" w:cs="Arial"/>
          <w:sz w:val="24"/>
        </w:rPr>
        <w:t xml:space="preserve"> and</w:t>
      </w:r>
      <w:r w:rsidR="001527A9" w:rsidRPr="00676B1F">
        <w:rPr>
          <w:rFonts w:ascii="Arial" w:hAnsi="Arial" w:cs="Arial"/>
          <w:sz w:val="24"/>
        </w:rPr>
        <w:t xml:space="preserve"> </w:t>
      </w:r>
      <w:r w:rsidR="002169EF">
        <w:rPr>
          <w:rFonts w:ascii="Arial" w:hAnsi="Arial" w:cs="Arial"/>
          <w:sz w:val="24"/>
        </w:rPr>
        <w:t>Morobe</w:t>
      </w:r>
      <w:r w:rsidR="009D230A" w:rsidRPr="00676B1F">
        <w:rPr>
          <w:rFonts w:ascii="Arial" w:hAnsi="Arial" w:cs="Arial"/>
          <w:sz w:val="24"/>
        </w:rPr>
        <w:t xml:space="preserve"> Provincial Government</w:t>
      </w:r>
      <w:r w:rsidR="001527A9" w:rsidRPr="00676B1F">
        <w:rPr>
          <w:rFonts w:ascii="Arial" w:hAnsi="Arial" w:cs="Arial"/>
          <w:sz w:val="24"/>
        </w:rPr>
        <w:t xml:space="preserve"> </w:t>
      </w:r>
      <w:r w:rsidR="00154A22" w:rsidRPr="00676B1F">
        <w:rPr>
          <w:rFonts w:ascii="Arial" w:hAnsi="Arial" w:cs="Arial"/>
          <w:sz w:val="24"/>
        </w:rPr>
        <w:t>expresses the understanding between;</w:t>
      </w:r>
    </w:p>
    <w:p w:rsidR="001D3218" w:rsidRPr="00676B1F" w:rsidRDefault="001D3218" w:rsidP="000C3EF3">
      <w:pPr>
        <w:spacing w:after="0" w:line="240" w:lineRule="auto"/>
        <w:jc w:val="both"/>
        <w:rPr>
          <w:rFonts w:ascii="Arial" w:hAnsi="Arial" w:cs="Arial"/>
          <w:sz w:val="24"/>
        </w:rPr>
      </w:pPr>
    </w:p>
    <w:p w:rsidR="000B408C" w:rsidRPr="00676B1F" w:rsidRDefault="001D3218" w:rsidP="00EC6987">
      <w:pPr>
        <w:pStyle w:val="ListParagraph"/>
        <w:numPr>
          <w:ilvl w:val="0"/>
          <w:numId w:val="3"/>
        </w:numPr>
        <w:spacing w:after="0" w:line="240" w:lineRule="auto"/>
        <w:contextualSpacing w:val="0"/>
        <w:rPr>
          <w:rFonts w:ascii="Arial" w:hAnsi="Arial" w:cs="Arial"/>
          <w:sz w:val="24"/>
          <w:szCs w:val="24"/>
        </w:rPr>
      </w:pPr>
      <w:r w:rsidRPr="00676B1F">
        <w:rPr>
          <w:rFonts w:ascii="Arial" w:hAnsi="Arial" w:cs="Arial"/>
          <w:bCs/>
          <w:sz w:val="24"/>
        </w:rPr>
        <w:t xml:space="preserve">The National Agricultural Research Institute (hereafter referred to as “NARI”), with its Head Quarter at Kana </w:t>
      </w:r>
      <w:proofErr w:type="spellStart"/>
      <w:r w:rsidRPr="00676B1F">
        <w:rPr>
          <w:rFonts w:ascii="Arial" w:hAnsi="Arial" w:cs="Arial"/>
          <w:bCs/>
          <w:sz w:val="24"/>
        </w:rPr>
        <w:t>Aburu</w:t>
      </w:r>
      <w:proofErr w:type="spellEnd"/>
      <w:r w:rsidRPr="00676B1F">
        <w:rPr>
          <w:rFonts w:ascii="Arial" w:hAnsi="Arial" w:cs="Arial"/>
          <w:bCs/>
          <w:sz w:val="24"/>
        </w:rPr>
        <w:t xml:space="preserve"> </w:t>
      </w:r>
      <w:proofErr w:type="spellStart"/>
      <w:r w:rsidRPr="00676B1F">
        <w:rPr>
          <w:rFonts w:ascii="Arial" w:hAnsi="Arial" w:cs="Arial"/>
          <w:bCs/>
          <w:sz w:val="24"/>
        </w:rPr>
        <w:t>Haus</w:t>
      </w:r>
      <w:proofErr w:type="spellEnd"/>
      <w:r w:rsidRPr="00676B1F">
        <w:rPr>
          <w:rFonts w:ascii="Arial" w:hAnsi="Arial" w:cs="Arial"/>
          <w:bCs/>
          <w:sz w:val="24"/>
        </w:rPr>
        <w:t xml:space="preserve">, Sir </w:t>
      </w:r>
      <w:proofErr w:type="spellStart"/>
      <w:r w:rsidRPr="00676B1F">
        <w:rPr>
          <w:rFonts w:ascii="Arial" w:hAnsi="Arial" w:cs="Arial"/>
          <w:bCs/>
          <w:sz w:val="24"/>
        </w:rPr>
        <w:t>Alkan</w:t>
      </w:r>
      <w:proofErr w:type="spellEnd"/>
      <w:r w:rsidRPr="00676B1F">
        <w:rPr>
          <w:rFonts w:ascii="Arial" w:hAnsi="Arial" w:cs="Arial"/>
          <w:bCs/>
          <w:sz w:val="24"/>
        </w:rPr>
        <w:t xml:space="preserve"> </w:t>
      </w:r>
      <w:proofErr w:type="spellStart"/>
      <w:r w:rsidRPr="00676B1F">
        <w:rPr>
          <w:rFonts w:ascii="Arial" w:hAnsi="Arial" w:cs="Arial"/>
          <w:bCs/>
          <w:sz w:val="24"/>
        </w:rPr>
        <w:t>Tololo</w:t>
      </w:r>
      <w:proofErr w:type="spellEnd"/>
      <w:r w:rsidRPr="00676B1F">
        <w:rPr>
          <w:rFonts w:ascii="Arial" w:hAnsi="Arial" w:cs="Arial"/>
          <w:bCs/>
          <w:sz w:val="24"/>
        </w:rPr>
        <w:t xml:space="preserve"> Research Centre, PO Box 4415, LAE, </w:t>
      </w:r>
      <w:r w:rsidR="002169EF">
        <w:rPr>
          <w:rFonts w:ascii="Arial" w:hAnsi="Arial" w:cs="Arial"/>
          <w:bCs/>
          <w:sz w:val="24"/>
        </w:rPr>
        <w:t xml:space="preserve">Morobe </w:t>
      </w:r>
      <w:r w:rsidRPr="00676B1F">
        <w:rPr>
          <w:rFonts w:ascii="Arial" w:hAnsi="Arial" w:cs="Arial"/>
          <w:bCs/>
          <w:sz w:val="24"/>
        </w:rPr>
        <w:t>Province.</w:t>
      </w:r>
    </w:p>
    <w:p w:rsidR="000B408C" w:rsidRPr="00676B1F" w:rsidRDefault="000B408C" w:rsidP="000B408C">
      <w:pPr>
        <w:pStyle w:val="ListParagraph"/>
        <w:spacing w:after="0" w:line="240" w:lineRule="auto"/>
        <w:contextualSpacing w:val="0"/>
        <w:rPr>
          <w:rFonts w:ascii="Arial" w:hAnsi="Arial" w:cs="Arial"/>
          <w:sz w:val="24"/>
          <w:szCs w:val="24"/>
        </w:rPr>
      </w:pPr>
    </w:p>
    <w:p w:rsidR="000B408C" w:rsidRPr="00676B1F" w:rsidRDefault="00230C21" w:rsidP="003C3128">
      <w:pPr>
        <w:pStyle w:val="ListParagraph"/>
        <w:numPr>
          <w:ilvl w:val="0"/>
          <w:numId w:val="3"/>
        </w:numPr>
        <w:spacing w:after="0" w:line="240" w:lineRule="auto"/>
        <w:contextualSpacing w:val="0"/>
        <w:rPr>
          <w:rFonts w:ascii="Arial" w:hAnsi="Arial" w:cs="Arial"/>
          <w:sz w:val="24"/>
          <w:szCs w:val="24"/>
        </w:rPr>
      </w:pPr>
      <w:proofErr w:type="spellStart"/>
      <w:r>
        <w:rPr>
          <w:rFonts w:ascii="Arial" w:hAnsi="Arial" w:cs="Arial"/>
          <w:bCs/>
          <w:sz w:val="24"/>
        </w:rPr>
        <w:t>Nayudo</w:t>
      </w:r>
      <w:proofErr w:type="spellEnd"/>
      <w:r w:rsidR="00491D49">
        <w:rPr>
          <w:rFonts w:ascii="Arial" w:hAnsi="Arial" w:cs="Arial"/>
          <w:bCs/>
          <w:sz w:val="24"/>
        </w:rPr>
        <w:t xml:space="preserve"> Local Level Government (hereafter referred to as “</w:t>
      </w:r>
      <w:r>
        <w:rPr>
          <w:rFonts w:ascii="Arial" w:hAnsi="Arial" w:cs="Arial"/>
          <w:bCs/>
          <w:sz w:val="24"/>
        </w:rPr>
        <w:t>N</w:t>
      </w:r>
      <w:r w:rsidR="00491D49">
        <w:rPr>
          <w:rFonts w:ascii="Arial" w:hAnsi="Arial" w:cs="Arial"/>
          <w:bCs/>
          <w:sz w:val="24"/>
        </w:rPr>
        <w:t xml:space="preserve">LLG”), with its </w:t>
      </w:r>
      <w:r w:rsidR="006C5C5E">
        <w:rPr>
          <w:rFonts w:ascii="Arial" w:hAnsi="Arial" w:cs="Arial"/>
          <w:bCs/>
          <w:sz w:val="24"/>
        </w:rPr>
        <w:t>office at</w:t>
      </w:r>
      <w:r>
        <w:rPr>
          <w:rFonts w:ascii="Arial" w:hAnsi="Arial" w:cs="Arial"/>
          <w:bCs/>
          <w:sz w:val="24"/>
        </w:rPr>
        <w:t xml:space="preserve"> </w:t>
      </w:r>
      <w:proofErr w:type="spellStart"/>
      <w:r w:rsidR="00F57F25">
        <w:rPr>
          <w:rFonts w:ascii="Arial" w:hAnsi="Arial" w:cs="Arial"/>
          <w:bCs/>
          <w:sz w:val="24"/>
        </w:rPr>
        <w:t>Saidor</w:t>
      </w:r>
      <w:proofErr w:type="spellEnd"/>
      <w:r w:rsidR="00F57F25">
        <w:rPr>
          <w:rFonts w:ascii="Arial" w:hAnsi="Arial" w:cs="Arial"/>
          <w:bCs/>
          <w:sz w:val="24"/>
        </w:rPr>
        <w:t xml:space="preserve">, C/-Provincial Department of Agriculture and Livestock, Madang Provincial, PO Box 1834, </w:t>
      </w:r>
      <w:r w:rsidR="00491D49">
        <w:rPr>
          <w:rFonts w:ascii="Arial" w:hAnsi="Arial" w:cs="Arial"/>
          <w:bCs/>
          <w:sz w:val="24"/>
        </w:rPr>
        <w:t>Madang Province.</w:t>
      </w:r>
    </w:p>
    <w:p w:rsidR="00A94C64" w:rsidRPr="00676B1F" w:rsidRDefault="00A94C64" w:rsidP="001241E1">
      <w:pPr>
        <w:pStyle w:val="ListParagraph"/>
        <w:ind w:left="0"/>
        <w:rPr>
          <w:rFonts w:ascii="Arial" w:hAnsi="Arial" w:cs="Arial"/>
          <w:sz w:val="24"/>
        </w:rPr>
      </w:pPr>
    </w:p>
    <w:p w:rsidR="00477F52" w:rsidRPr="004E0C0E" w:rsidRDefault="00491D49" w:rsidP="00A94C64">
      <w:pPr>
        <w:pStyle w:val="ListParagraph"/>
        <w:numPr>
          <w:ilvl w:val="0"/>
          <w:numId w:val="3"/>
        </w:numPr>
        <w:spacing w:after="0" w:line="240" w:lineRule="auto"/>
        <w:contextualSpacing w:val="0"/>
        <w:rPr>
          <w:rFonts w:ascii="Arial" w:hAnsi="Arial" w:cs="Arial"/>
          <w:sz w:val="24"/>
          <w:szCs w:val="24"/>
        </w:rPr>
      </w:pPr>
      <w:r>
        <w:rPr>
          <w:rFonts w:ascii="Arial" w:hAnsi="Arial" w:cs="Arial"/>
          <w:sz w:val="24"/>
        </w:rPr>
        <w:t xml:space="preserve">Madang </w:t>
      </w:r>
      <w:r w:rsidR="00C35B29" w:rsidRPr="00676B1F">
        <w:rPr>
          <w:rFonts w:ascii="Arial" w:hAnsi="Arial" w:cs="Arial"/>
          <w:sz w:val="24"/>
        </w:rPr>
        <w:t>Provincial Government</w:t>
      </w:r>
      <w:r w:rsidR="001D3218" w:rsidRPr="00676B1F">
        <w:rPr>
          <w:rFonts w:ascii="Arial" w:hAnsi="Arial" w:cs="Arial"/>
          <w:bCs/>
          <w:sz w:val="24"/>
        </w:rPr>
        <w:t xml:space="preserve"> (hereafter referred to as “MPG”), with its </w:t>
      </w:r>
      <w:r w:rsidR="00B10454" w:rsidRPr="00676B1F">
        <w:rPr>
          <w:rFonts w:ascii="Arial" w:hAnsi="Arial" w:cs="Arial"/>
          <w:bCs/>
          <w:sz w:val="24"/>
        </w:rPr>
        <w:t>offices at</w:t>
      </w:r>
      <w:r>
        <w:rPr>
          <w:rFonts w:ascii="Arial" w:hAnsi="Arial" w:cs="Arial"/>
          <w:bCs/>
          <w:sz w:val="24"/>
        </w:rPr>
        <w:t xml:space="preserve"> </w:t>
      </w:r>
      <w:r w:rsidR="00230C21">
        <w:rPr>
          <w:rFonts w:ascii="Arial" w:hAnsi="Arial" w:cs="Arial"/>
          <w:bCs/>
          <w:sz w:val="24"/>
        </w:rPr>
        <w:t>Madang</w:t>
      </w:r>
      <w:r w:rsidR="002169EF">
        <w:rPr>
          <w:rFonts w:ascii="Arial" w:hAnsi="Arial" w:cs="Arial"/>
          <w:bCs/>
          <w:sz w:val="24"/>
        </w:rPr>
        <w:t xml:space="preserve">, PO Box </w:t>
      </w:r>
      <w:r w:rsidR="00230C21">
        <w:rPr>
          <w:rFonts w:ascii="Arial" w:hAnsi="Arial" w:cs="Arial"/>
          <w:bCs/>
          <w:sz w:val="24"/>
        </w:rPr>
        <w:t xml:space="preserve">1834, </w:t>
      </w:r>
      <w:r>
        <w:rPr>
          <w:rFonts w:ascii="Arial" w:hAnsi="Arial" w:cs="Arial"/>
          <w:bCs/>
          <w:sz w:val="24"/>
        </w:rPr>
        <w:t>Madang</w:t>
      </w:r>
      <w:r w:rsidR="002169EF">
        <w:rPr>
          <w:rFonts w:ascii="Arial" w:hAnsi="Arial" w:cs="Arial"/>
          <w:bCs/>
          <w:sz w:val="24"/>
        </w:rPr>
        <w:t xml:space="preserve"> Province</w:t>
      </w:r>
      <w:r w:rsidR="00701645">
        <w:rPr>
          <w:rFonts w:ascii="Arial" w:hAnsi="Arial" w:cs="Arial"/>
          <w:bCs/>
          <w:sz w:val="24"/>
        </w:rPr>
        <w:t>.</w:t>
      </w:r>
    </w:p>
    <w:p w:rsidR="004E0C0E" w:rsidRDefault="004E0C0E" w:rsidP="004E0C0E">
      <w:pPr>
        <w:pStyle w:val="ListParagraph"/>
        <w:spacing w:after="0" w:line="240" w:lineRule="auto"/>
        <w:ind w:left="0"/>
        <w:contextualSpacing w:val="0"/>
        <w:rPr>
          <w:rFonts w:ascii="Arial" w:hAnsi="Arial" w:cs="Arial"/>
          <w:bCs/>
          <w:sz w:val="24"/>
        </w:rPr>
      </w:pPr>
    </w:p>
    <w:p w:rsidR="004E0C0E" w:rsidRDefault="004E0C0E" w:rsidP="004E0C0E">
      <w:pPr>
        <w:pStyle w:val="ListParagraph"/>
        <w:spacing w:after="0" w:line="240" w:lineRule="auto"/>
        <w:ind w:left="68"/>
        <w:rPr>
          <w:rFonts w:ascii="Arial" w:hAnsi="Arial" w:cs="Arial"/>
          <w:b/>
          <w:caps/>
          <w:sz w:val="24"/>
          <w:szCs w:val="24"/>
        </w:rPr>
      </w:pPr>
      <w:r>
        <w:rPr>
          <w:rFonts w:ascii="Arial" w:hAnsi="Arial" w:cs="Arial"/>
          <w:b/>
          <w:caps/>
          <w:sz w:val="24"/>
          <w:szCs w:val="24"/>
        </w:rPr>
        <w:t>Purpose</w:t>
      </w:r>
    </w:p>
    <w:p w:rsidR="004E0C0E" w:rsidRDefault="004E0C0E" w:rsidP="004E0C0E">
      <w:pPr>
        <w:spacing w:after="0" w:line="240" w:lineRule="auto"/>
        <w:rPr>
          <w:rFonts w:ascii="Arial" w:hAnsi="Arial" w:cs="Arial"/>
          <w:sz w:val="24"/>
          <w:szCs w:val="24"/>
        </w:rPr>
      </w:pPr>
    </w:p>
    <w:p w:rsidR="004E0C0E" w:rsidRPr="002A68A2" w:rsidRDefault="004E0C0E" w:rsidP="004E0C0E">
      <w:pPr>
        <w:spacing w:after="0" w:line="240" w:lineRule="auto"/>
        <w:rPr>
          <w:rFonts w:ascii="Arial" w:hAnsi="Arial" w:cs="Arial"/>
          <w:sz w:val="24"/>
          <w:szCs w:val="24"/>
        </w:rPr>
      </w:pPr>
      <w:r w:rsidRPr="002A68A2">
        <w:rPr>
          <w:rFonts w:ascii="Arial" w:hAnsi="Arial" w:cs="Arial"/>
          <w:sz w:val="24"/>
          <w:szCs w:val="24"/>
        </w:rPr>
        <w:t>This understanding is based on the following purpose;</w:t>
      </w:r>
    </w:p>
    <w:p w:rsidR="004E0C0E" w:rsidRDefault="004E0C0E" w:rsidP="004E0C0E">
      <w:pPr>
        <w:spacing w:after="0" w:line="240" w:lineRule="auto"/>
        <w:jc w:val="both"/>
        <w:rPr>
          <w:rFonts w:ascii="Arial" w:hAnsi="Arial" w:cs="Arial"/>
          <w:sz w:val="24"/>
          <w:szCs w:val="24"/>
        </w:rPr>
      </w:pPr>
    </w:p>
    <w:p w:rsidR="004E0C0E" w:rsidRPr="002A68A2" w:rsidRDefault="004E0C0E" w:rsidP="004E0C0E">
      <w:pPr>
        <w:spacing w:after="0" w:line="240" w:lineRule="auto"/>
        <w:jc w:val="both"/>
        <w:rPr>
          <w:rFonts w:ascii="Arial" w:hAnsi="Arial" w:cs="Arial"/>
          <w:sz w:val="24"/>
          <w:szCs w:val="24"/>
        </w:rPr>
      </w:pPr>
      <w:r w:rsidRPr="002A68A2">
        <w:rPr>
          <w:rFonts w:ascii="Arial" w:hAnsi="Arial" w:cs="Arial"/>
          <w:sz w:val="24"/>
          <w:szCs w:val="24"/>
        </w:rPr>
        <w:t xml:space="preserve">To facilitate an enabling environment for collaborative execution of the European Union Funded Action on Climate Change Adaptation “Strengthening food production capacity and resilience to drought on vulnerable communities” in the </w:t>
      </w:r>
      <w:proofErr w:type="spellStart"/>
      <w:r w:rsidR="00230C21">
        <w:rPr>
          <w:rFonts w:ascii="Arial" w:hAnsi="Arial" w:cs="Arial"/>
          <w:sz w:val="24"/>
          <w:szCs w:val="24"/>
        </w:rPr>
        <w:t>Nayudo</w:t>
      </w:r>
      <w:proofErr w:type="spellEnd"/>
      <w:r w:rsidRPr="002A68A2">
        <w:rPr>
          <w:rFonts w:ascii="Arial" w:hAnsi="Arial" w:cs="Arial"/>
          <w:sz w:val="24"/>
          <w:szCs w:val="24"/>
        </w:rPr>
        <w:t xml:space="preserve"> LLG;</w:t>
      </w:r>
    </w:p>
    <w:p w:rsidR="004E0C0E" w:rsidRPr="00676B1F" w:rsidRDefault="004E0C0E" w:rsidP="004E0C0E">
      <w:pPr>
        <w:pStyle w:val="ListParagraph"/>
        <w:spacing w:after="0" w:line="240" w:lineRule="auto"/>
        <w:ind w:left="0"/>
        <w:contextualSpacing w:val="0"/>
        <w:rPr>
          <w:rFonts w:ascii="Arial" w:hAnsi="Arial" w:cs="Arial"/>
          <w:sz w:val="24"/>
          <w:szCs w:val="24"/>
        </w:rPr>
      </w:pPr>
    </w:p>
    <w:p w:rsidR="00A94C64" w:rsidRPr="00676B1F" w:rsidRDefault="00A94C64" w:rsidP="00A94C64">
      <w:pPr>
        <w:pStyle w:val="ListParagraph"/>
        <w:spacing w:after="0" w:line="240" w:lineRule="auto"/>
        <w:ind w:left="0"/>
        <w:contextualSpacing w:val="0"/>
        <w:rPr>
          <w:rFonts w:ascii="Arial" w:hAnsi="Arial" w:cs="Arial"/>
          <w:sz w:val="24"/>
          <w:szCs w:val="24"/>
        </w:rPr>
      </w:pPr>
    </w:p>
    <w:p w:rsidR="00834A68" w:rsidRPr="00676B1F" w:rsidRDefault="00E60AF3" w:rsidP="002878FA">
      <w:pPr>
        <w:pStyle w:val="ListParagraph"/>
        <w:numPr>
          <w:ilvl w:val="0"/>
          <w:numId w:val="1"/>
        </w:numPr>
        <w:spacing w:after="0" w:line="240" w:lineRule="auto"/>
        <w:ind w:left="567" w:hanging="283"/>
        <w:rPr>
          <w:rFonts w:ascii="Arial" w:hAnsi="Arial" w:cs="Arial"/>
          <w:b/>
          <w:caps/>
          <w:sz w:val="24"/>
          <w:szCs w:val="24"/>
        </w:rPr>
      </w:pPr>
      <w:r w:rsidRPr="00676B1F">
        <w:rPr>
          <w:rFonts w:ascii="Arial" w:hAnsi="Arial" w:cs="Arial"/>
          <w:b/>
          <w:caps/>
          <w:sz w:val="24"/>
          <w:szCs w:val="24"/>
        </w:rPr>
        <w:t>Background</w:t>
      </w:r>
      <w:r w:rsidR="00BB750F" w:rsidRPr="00676B1F">
        <w:rPr>
          <w:rFonts w:ascii="Arial" w:hAnsi="Arial" w:cs="Arial"/>
          <w:b/>
          <w:caps/>
          <w:sz w:val="24"/>
          <w:szCs w:val="24"/>
        </w:rPr>
        <w:t xml:space="preserve"> </w:t>
      </w:r>
    </w:p>
    <w:p w:rsidR="005141FC" w:rsidRPr="00676B1F" w:rsidRDefault="005141FC" w:rsidP="00E56F44">
      <w:pPr>
        <w:pStyle w:val="ListParagraph"/>
        <w:spacing w:after="0" w:line="240" w:lineRule="auto"/>
        <w:ind w:left="426"/>
        <w:rPr>
          <w:rFonts w:ascii="Arial" w:hAnsi="Arial" w:cs="Arial"/>
          <w:sz w:val="24"/>
          <w:szCs w:val="24"/>
        </w:rPr>
      </w:pPr>
    </w:p>
    <w:p w:rsidR="00ED2346" w:rsidRPr="00676B1F" w:rsidRDefault="009E209E" w:rsidP="00EC6987">
      <w:pPr>
        <w:pStyle w:val="ListParagraph"/>
        <w:numPr>
          <w:ilvl w:val="0"/>
          <w:numId w:val="7"/>
        </w:numPr>
        <w:spacing w:after="0" w:line="240" w:lineRule="auto"/>
        <w:jc w:val="both"/>
        <w:rPr>
          <w:rFonts w:ascii="Arial" w:hAnsi="Arial" w:cs="Arial"/>
          <w:b/>
          <w:sz w:val="24"/>
          <w:szCs w:val="24"/>
        </w:rPr>
      </w:pPr>
      <w:r w:rsidRPr="00676B1F">
        <w:rPr>
          <w:rFonts w:ascii="Arial" w:hAnsi="Arial" w:cs="Arial"/>
          <w:b/>
          <w:sz w:val="24"/>
          <w:szCs w:val="24"/>
        </w:rPr>
        <w:t xml:space="preserve"> </w:t>
      </w:r>
      <w:r w:rsidR="00380199" w:rsidRPr="00676B1F">
        <w:rPr>
          <w:rFonts w:ascii="Arial" w:hAnsi="Arial" w:cs="Arial"/>
          <w:b/>
          <w:sz w:val="24"/>
          <w:szCs w:val="24"/>
        </w:rPr>
        <w:t>NATIONAL AGRICULTURAL RESEARCH INSTITUTE (NARI)</w:t>
      </w:r>
    </w:p>
    <w:p w:rsidR="00A94C64" w:rsidRPr="00676B1F" w:rsidRDefault="00A94C64" w:rsidP="003C276F">
      <w:pPr>
        <w:pStyle w:val="ListParagraph"/>
        <w:spacing w:after="0" w:line="240" w:lineRule="auto"/>
        <w:ind w:left="426"/>
        <w:jc w:val="both"/>
        <w:rPr>
          <w:rFonts w:ascii="Arial" w:hAnsi="Arial" w:cs="Arial"/>
          <w:sz w:val="24"/>
          <w:szCs w:val="24"/>
        </w:rPr>
      </w:pPr>
    </w:p>
    <w:p w:rsidR="003C276F" w:rsidRPr="00676B1F" w:rsidRDefault="003C276F" w:rsidP="003C276F">
      <w:pPr>
        <w:pStyle w:val="ListParagraph"/>
        <w:spacing w:after="0" w:line="240" w:lineRule="auto"/>
        <w:ind w:left="426"/>
        <w:jc w:val="both"/>
        <w:rPr>
          <w:rFonts w:ascii="Arial" w:hAnsi="Arial" w:cs="Arial"/>
          <w:sz w:val="24"/>
          <w:szCs w:val="24"/>
        </w:rPr>
      </w:pPr>
      <w:r w:rsidRPr="00676B1F">
        <w:rPr>
          <w:rFonts w:ascii="Arial" w:hAnsi="Arial" w:cs="Arial"/>
          <w:sz w:val="24"/>
          <w:szCs w:val="24"/>
        </w:rPr>
        <w:t>NARI is a statutory public Agricultural Research Institute engaged in research to promote innovative agricultural development of the smallholder sector in Papua New Guinea through scientific research, knowledge creation and information exchange. It has strategic objective of accomplishing enhanced productivity, efficiency, stability and sustainability of the smallholder agriculture sector so as to contribute to the improved welfare of rural families and communities who depend wholly or partly on agriculture for their livelihoods.</w:t>
      </w:r>
    </w:p>
    <w:p w:rsidR="003C276F" w:rsidRPr="00676B1F" w:rsidRDefault="003C276F" w:rsidP="003C276F">
      <w:pPr>
        <w:pStyle w:val="ListParagraph"/>
        <w:spacing w:after="0" w:line="240" w:lineRule="auto"/>
        <w:ind w:left="426"/>
        <w:jc w:val="both"/>
        <w:rPr>
          <w:rFonts w:ascii="Arial" w:hAnsi="Arial" w:cs="Arial"/>
          <w:sz w:val="24"/>
          <w:szCs w:val="24"/>
        </w:rPr>
      </w:pPr>
    </w:p>
    <w:p w:rsidR="003C276F" w:rsidRPr="00676B1F" w:rsidRDefault="003C276F" w:rsidP="003C276F">
      <w:pPr>
        <w:pStyle w:val="ListParagraph"/>
        <w:spacing w:before="240" w:line="240" w:lineRule="auto"/>
        <w:ind w:left="426"/>
        <w:jc w:val="both"/>
        <w:rPr>
          <w:rFonts w:ascii="Arial" w:hAnsi="Arial" w:cs="Arial"/>
          <w:sz w:val="24"/>
          <w:szCs w:val="24"/>
        </w:rPr>
      </w:pPr>
      <w:r w:rsidRPr="00676B1F">
        <w:rPr>
          <w:rFonts w:ascii="Arial" w:hAnsi="Arial" w:cs="Arial"/>
          <w:sz w:val="24"/>
          <w:szCs w:val="24"/>
        </w:rPr>
        <w:t xml:space="preserve">NARI is implementing the European Union funded project on ‘’Strengthening food production capacity and the resilience to drought of vulnerable communities”. This is a 4-year agriculture for development project targeting selected LLGs from Districts assessed in Category 4 and 5 of worst affected areas in the 2015/16 El Nino event. The project will specifically target to strengthen the adaptive capacity of 16-24 LLGs across 11 provinces to respond with appropriate agricultural technologies and strategies to </w:t>
      </w:r>
      <w:proofErr w:type="spellStart"/>
      <w:r w:rsidRPr="00676B1F">
        <w:rPr>
          <w:rFonts w:ascii="Arial" w:hAnsi="Arial" w:cs="Arial"/>
          <w:sz w:val="24"/>
          <w:szCs w:val="24"/>
        </w:rPr>
        <w:t>abiotic</w:t>
      </w:r>
      <w:proofErr w:type="spellEnd"/>
      <w:r w:rsidRPr="00676B1F">
        <w:rPr>
          <w:rFonts w:ascii="Arial" w:hAnsi="Arial" w:cs="Arial"/>
          <w:sz w:val="24"/>
          <w:szCs w:val="24"/>
        </w:rPr>
        <w:t xml:space="preserve"> stresses arising from seasonal weather patterns and climate change and impacting on /agricultural productivity. Part of the implementation modalities is to seek partnerships with local NGOs and Government organisations to draw on their local expertise and comparative advantage to implement specific activities in the targeted sites. </w:t>
      </w:r>
    </w:p>
    <w:p w:rsidR="002A12A3" w:rsidRPr="00676B1F" w:rsidRDefault="002A12A3" w:rsidP="003C276F">
      <w:pPr>
        <w:pStyle w:val="ListParagraph"/>
        <w:spacing w:before="240" w:line="240" w:lineRule="auto"/>
        <w:ind w:left="426"/>
        <w:jc w:val="both"/>
        <w:rPr>
          <w:rFonts w:ascii="Arial" w:hAnsi="Arial" w:cs="Arial"/>
          <w:sz w:val="24"/>
          <w:szCs w:val="24"/>
        </w:rPr>
      </w:pPr>
    </w:p>
    <w:p w:rsidR="00BB750F" w:rsidRPr="00676B1F" w:rsidRDefault="001F1043" w:rsidP="00FF26B6">
      <w:pPr>
        <w:pStyle w:val="ListParagraph"/>
        <w:spacing w:line="240" w:lineRule="auto"/>
        <w:ind w:left="426"/>
        <w:jc w:val="both"/>
        <w:rPr>
          <w:rFonts w:ascii="Arial" w:hAnsi="Arial" w:cs="Arial"/>
          <w:sz w:val="24"/>
          <w:szCs w:val="24"/>
        </w:rPr>
      </w:pPr>
      <w:r w:rsidRPr="00676B1F">
        <w:rPr>
          <w:rFonts w:ascii="Arial" w:hAnsi="Arial" w:cs="Arial"/>
          <w:sz w:val="24"/>
          <w:szCs w:val="24"/>
        </w:rPr>
        <w:t xml:space="preserve">Through this </w:t>
      </w:r>
      <w:proofErr w:type="spellStart"/>
      <w:r w:rsidRPr="00676B1F">
        <w:rPr>
          <w:rFonts w:ascii="Arial" w:hAnsi="Arial" w:cs="Arial"/>
          <w:sz w:val="24"/>
          <w:szCs w:val="24"/>
        </w:rPr>
        <w:t>MoU</w:t>
      </w:r>
      <w:proofErr w:type="spellEnd"/>
      <w:r w:rsidRPr="00676B1F">
        <w:rPr>
          <w:rFonts w:ascii="Arial" w:hAnsi="Arial" w:cs="Arial"/>
          <w:sz w:val="24"/>
          <w:szCs w:val="24"/>
        </w:rPr>
        <w:t xml:space="preserve">, it is expected that </w:t>
      </w:r>
      <w:r w:rsidR="00A420C5" w:rsidRPr="00676B1F">
        <w:rPr>
          <w:rFonts w:ascii="Arial" w:hAnsi="Arial" w:cs="Arial"/>
          <w:sz w:val="24"/>
          <w:szCs w:val="24"/>
        </w:rPr>
        <w:t xml:space="preserve">NARI will </w:t>
      </w:r>
      <w:r w:rsidR="004E0C0E">
        <w:rPr>
          <w:rFonts w:ascii="Arial" w:hAnsi="Arial" w:cs="Arial"/>
          <w:sz w:val="24"/>
          <w:szCs w:val="24"/>
        </w:rPr>
        <w:t xml:space="preserve">support the </w:t>
      </w:r>
      <w:proofErr w:type="spellStart"/>
      <w:r w:rsidR="004E0C0E">
        <w:rPr>
          <w:rFonts w:ascii="Arial" w:hAnsi="Arial" w:cs="Arial"/>
          <w:sz w:val="24"/>
          <w:szCs w:val="24"/>
        </w:rPr>
        <w:t>Rai</w:t>
      </w:r>
      <w:proofErr w:type="spellEnd"/>
      <w:r w:rsidR="004E0C0E">
        <w:rPr>
          <w:rFonts w:ascii="Arial" w:hAnsi="Arial" w:cs="Arial"/>
          <w:sz w:val="24"/>
          <w:szCs w:val="24"/>
        </w:rPr>
        <w:t xml:space="preserve"> Coast LLG</w:t>
      </w:r>
      <w:r w:rsidR="001241E1" w:rsidRPr="00676B1F">
        <w:rPr>
          <w:rFonts w:ascii="Arial" w:hAnsi="Arial" w:cs="Arial"/>
          <w:sz w:val="24"/>
          <w:szCs w:val="24"/>
        </w:rPr>
        <w:t xml:space="preserve"> </w:t>
      </w:r>
      <w:r w:rsidRPr="00676B1F">
        <w:rPr>
          <w:rFonts w:ascii="Arial" w:hAnsi="Arial" w:cs="Arial"/>
          <w:sz w:val="24"/>
          <w:szCs w:val="24"/>
        </w:rPr>
        <w:t xml:space="preserve">and </w:t>
      </w:r>
      <w:r w:rsidR="004E0C0E">
        <w:rPr>
          <w:rFonts w:ascii="Arial" w:hAnsi="Arial" w:cs="Arial"/>
          <w:sz w:val="24"/>
          <w:szCs w:val="24"/>
        </w:rPr>
        <w:t>Madang</w:t>
      </w:r>
      <w:r w:rsidR="00653838">
        <w:rPr>
          <w:rFonts w:ascii="Arial" w:hAnsi="Arial" w:cs="Arial"/>
          <w:sz w:val="24"/>
          <w:szCs w:val="24"/>
        </w:rPr>
        <w:t xml:space="preserve"> </w:t>
      </w:r>
      <w:r w:rsidRPr="00676B1F">
        <w:rPr>
          <w:rFonts w:ascii="Arial" w:hAnsi="Arial" w:cs="Arial"/>
          <w:sz w:val="24"/>
          <w:szCs w:val="24"/>
        </w:rPr>
        <w:t xml:space="preserve">Provincial Government </w:t>
      </w:r>
      <w:r w:rsidR="00A420C5" w:rsidRPr="00676B1F">
        <w:rPr>
          <w:rFonts w:ascii="Arial" w:hAnsi="Arial" w:cs="Arial"/>
          <w:sz w:val="24"/>
          <w:szCs w:val="24"/>
        </w:rPr>
        <w:t xml:space="preserve">through their existing programmes </w:t>
      </w:r>
      <w:r w:rsidRPr="00676B1F">
        <w:rPr>
          <w:rFonts w:ascii="Arial" w:hAnsi="Arial" w:cs="Arial"/>
          <w:sz w:val="24"/>
          <w:szCs w:val="24"/>
        </w:rPr>
        <w:t>to take ownership, deliver, and sustain the project</w:t>
      </w:r>
      <w:r w:rsidR="002E3A7B" w:rsidRPr="00676B1F">
        <w:rPr>
          <w:rFonts w:ascii="Arial" w:hAnsi="Arial" w:cs="Arial"/>
          <w:sz w:val="24"/>
          <w:szCs w:val="24"/>
        </w:rPr>
        <w:t xml:space="preserve"> </w:t>
      </w:r>
      <w:r w:rsidR="00A420C5" w:rsidRPr="00676B1F">
        <w:rPr>
          <w:rFonts w:ascii="Arial" w:hAnsi="Arial" w:cs="Arial"/>
          <w:sz w:val="24"/>
          <w:szCs w:val="24"/>
        </w:rPr>
        <w:t xml:space="preserve">in the communities </w:t>
      </w:r>
      <w:r w:rsidR="002E3A7B" w:rsidRPr="00676B1F">
        <w:rPr>
          <w:rFonts w:ascii="Arial" w:hAnsi="Arial" w:cs="Arial"/>
          <w:sz w:val="24"/>
          <w:szCs w:val="24"/>
        </w:rPr>
        <w:t xml:space="preserve">throughout the </w:t>
      </w:r>
      <w:proofErr w:type="spellStart"/>
      <w:r w:rsidR="004E0C0E">
        <w:rPr>
          <w:rFonts w:ascii="Arial" w:hAnsi="Arial" w:cs="Arial"/>
          <w:sz w:val="24"/>
          <w:szCs w:val="24"/>
        </w:rPr>
        <w:t>Teptep</w:t>
      </w:r>
      <w:proofErr w:type="spellEnd"/>
      <w:r w:rsidR="004E0C0E">
        <w:rPr>
          <w:rFonts w:ascii="Arial" w:hAnsi="Arial" w:cs="Arial"/>
          <w:sz w:val="24"/>
          <w:szCs w:val="24"/>
        </w:rPr>
        <w:t xml:space="preserve"> </w:t>
      </w:r>
      <w:r w:rsidR="001241E1" w:rsidRPr="00676B1F">
        <w:rPr>
          <w:rFonts w:ascii="Arial" w:hAnsi="Arial" w:cs="Arial"/>
          <w:sz w:val="24"/>
          <w:szCs w:val="24"/>
        </w:rPr>
        <w:t>station</w:t>
      </w:r>
      <w:r w:rsidR="002E3A7B" w:rsidRPr="00676B1F">
        <w:rPr>
          <w:rFonts w:ascii="Arial" w:hAnsi="Arial" w:cs="Arial"/>
          <w:sz w:val="24"/>
          <w:szCs w:val="24"/>
        </w:rPr>
        <w:t>.</w:t>
      </w:r>
    </w:p>
    <w:p w:rsidR="00BB0917" w:rsidRPr="00676B1F" w:rsidRDefault="00BB0917" w:rsidP="00B65EBB">
      <w:pPr>
        <w:pStyle w:val="ListParagraph"/>
        <w:spacing w:line="240" w:lineRule="auto"/>
        <w:ind w:left="0"/>
        <w:jc w:val="both"/>
        <w:rPr>
          <w:rFonts w:ascii="Arial" w:hAnsi="Arial" w:cs="Arial"/>
          <w:sz w:val="24"/>
          <w:szCs w:val="24"/>
        </w:rPr>
      </w:pPr>
    </w:p>
    <w:p w:rsidR="00A94C64" w:rsidRPr="00676B1F" w:rsidRDefault="00380199" w:rsidP="00A94C64">
      <w:pPr>
        <w:pStyle w:val="ListParagraph"/>
        <w:numPr>
          <w:ilvl w:val="0"/>
          <w:numId w:val="7"/>
        </w:numPr>
        <w:spacing w:after="0" w:line="240" w:lineRule="auto"/>
        <w:jc w:val="both"/>
        <w:rPr>
          <w:rFonts w:ascii="Arial" w:hAnsi="Arial" w:cs="Arial"/>
          <w:b/>
          <w:sz w:val="24"/>
          <w:szCs w:val="24"/>
        </w:rPr>
      </w:pPr>
      <w:r w:rsidRPr="00676B1F">
        <w:rPr>
          <w:rFonts w:ascii="Arial" w:hAnsi="Arial" w:cs="Arial"/>
          <w:b/>
          <w:sz w:val="24"/>
          <w:szCs w:val="24"/>
        </w:rPr>
        <w:t xml:space="preserve"> </w:t>
      </w:r>
      <w:r w:rsidR="00230C21">
        <w:rPr>
          <w:rFonts w:ascii="Arial" w:hAnsi="Arial" w:cs="Arial"/>
          <w:b/>
          <w:sz w:val="24"/>
          <w:szCs w:val="24"/>
        </w:rPr>
        <w:t>TEPTEP STATION, NAYUDO LLG, RAI COAST DISTRICT (RCD)</w:t>
      </w:r>
    </w:p>
    <w:p w:rsidR="00BB0917" w:rsidRPr="00676B1F" w:rsidRDefault="00BB0917" w:rsidP="00A94C64">
      <w:pPr>
        <w:pStyle w:val="ListParagraph"/>
        <w:spacing w:after="0" w:line="240" w:lineRule="auto"/>
        <w:ind w:left="426"/>
        <w:jc w:val="both"/>
        <w:rPr>
          <w:rFonts w:ascii="Arial" w:hAnsi="Arial" w:cs="Arial"/>
          <w:sz w:val="24"/>
          <w:szCs w:val="24"/>
        </w:rPr>
      </w:pPr>
    </w:p>
    <w:p w:rsidR="00C33E2F" w:rsidRPr="00676B1F" w:rsidRDefault="00DD2E39" w:rsidP="00C33E2F">
      <w:pPr>
        <w:pStyle w:val="ListParagraph"/>
        <w:spacing w:after="0" w:line="240" w:lineRule="auto"/>
        <w:ind w:left="426"/>
        <w:jc w:val="both"/>
        <w:rPr>
          <w:rFonts w:ascii="Arial" w:hAnsi="Arial" w:cs="Arial"/>
          <w:sz w:val="24"/>
          <w:szCs w:val="24"/>
        </w:rPr>
      </w:pPr>
      <w:proofErr w:type="spellStart"/>
      <w:r w:rsidRPr="00676B1F">
        <w:rPr>
          <w:rFonts w:ascii="Arial" w:hAnsi="Arial" w:cs="Arial"/>
          <w:sz w:val="24"/>
          <w:szCs w:val="24"/>
        </w:rPr>
        <w:t>Teptep</w:t>
      </w:r>
      <w:proofErr w:type="spellEnd"/>
      <w:r w:rsidRPr="00676B1F">
        <w:rPr>
          <w:rFonts w:ascii="Arial" w:hAnsi="Arial" w:cs="Arial"/>
          <w:sz w:val="24"/>
          <w:szCs w:val="24"/>
        </w:rPr>
        <w:t xml:space="preserve"> is located along the Finisterre Range</w:t>
      </w:r>
      <w:r w:rsidR="00A87820" w:rsidRPr="00676B1F">
        <w:rPr>
          <w:rFonts w:ascii="Arial" w:hAnsi="Arial" w:cs="Arial"/>
          <w:sz w:val="24"/>
          <w:szCs w:val="24"/>
        </w:rPr>
        <w:t xml:space="preserve"> where the environment is</w:t>
      </w:r>
      <w:r w:rsidR="00C33E2F" w:rsidRPr="00676B1F">
        <w:rPr>
          <w:rFonts w:ascii="Arial" w:hAnsi="Arial" w:cs="Arial"/>
          <w:sz w:val="24"/>
          <w:szCs w:val="24"/>
        </w:rPr>
        <w:t xml:space="preserve"> wet-humid with mountain forests at</w:t>
      </w:r>
      <w:r w:rsidRPr="00676B1F">
        <w:rPr>
          <w:rFonts w:ascii="Arial" w:hAnsi="Arial" w:cs="Arial"/>
          <w:sz w:val="24"/>
          <w:szCs w:val="24"/>
        </w:rPr>
        <w:t xml:space="preserve"> </w:t>
      </w:r>
      <w:r w:rsidR="00B65EBB" w:rsidRPr="00676B1F">
        <w:rPr>
          <w:rFonts w:ascii="Arial" w:hAnsi="Arial" w:cs="Arial"/>
          <w:sz w:val="24"/>
          <w:szCs w:val="24"/>
        </w:rPr>
        <w:t>2,000</w:t>
      </w:r>
      <w:r w:rsidR="00C33E2F" w:rsidRPr="00676B1F">
        <w:rPr>
          <w:rFonts w:ascii="Arial" w:hAnsi="Arial" w:cs="Arial"/>
          <w:sz w:val="24"/>
          <w:szCs w:val="24"/>
        </w:rPr>
        <w:t xml:space="preserve"> to </w:t>
      </w:r>
      <w:r w:rsidR="00B65EBB" w:rsidRPr="00676B1F">
        <w:rPr>
          <w:rFonts w:ascii="Arial" w:hAnsi="Arial" w:cs="Arial"/>
          <w:sz w:val="24"/>
          <w:szCs w:val="24"/>
        </w:rPr>
        <w:t xml:space="preserve">3,800 m </w:t>
      </w:r>
      <w:r w:rsidRPr="00676B1F">
        <w:rPr>
          <w:rFonts w:ascii="Arial" w:hAnsi="Arial" w:cs="Arial"/>
          <w:sz w:val="24"/>
          <w:szCs w:val="24"/>
        </w:rPr>
        <w:t xml:space="preserve">altitude. </w:t>
      </w:r>
      <w:r w:rsidR="00BF2F87" w:rsidRPr="00676B1F">
        <w:rPr>
          <w:rFonts w:ascii="Arial" w:hAnsi="Arial" w:cs="Arial"/>
          <w:sz w:val="24"/>
          <w:szCs w:val="24"/>
        </w:rPr>
        <w:t xml:space="preserve">There is frequent cloud cover and rainfall of 2,000 to 3,400 mm however occasional long dry periods are experienced and becoming frequent in recent times. </w:t>
      </w:r>
      <w:r w:rsidR="00C33E2F" w:rsidRPr="00676B1F">
        <w:rPr>
          <w:rFonts w:ascii="Arial" w:hAnsi="Arial" w:cs="Arial"/>
          <w:sz w:val="24"/>
          <w:szCs w:val="24"/>
        </w:rPr>
        <w:t xml:space="preserve">Agriculture is practiced up to 2,600 m and </w:t>
      </w:r>
      <w:r w:rsidR="00E801C3" w:rsidRPr="00676B1F">
        <w:rPr>
          <w:rFonts w:ascii="Arial" w:hAnsi="Arial" w:cs="Arial"/>
          <w:sz w:val="24"/>
          <w:szCs w:val="24"/>
        </w:rPr>
        <w:t>is mostly subsistence based under</w:t>
      </w:r>
      <w:r w:rsidRPr="00676B1F">
        <w:rPr>
          <w:rFonts w:ascii="Arial" w:hAnsi="Arial" w:cs="Arial"/>
          <w:sz w:val="24"/>
          <w:szCs w:val="24"/>
        </w:rPr>
        <w:t xml:space="preserve"> strong </w:t>
      </w:r>
      <w:r w:rsidR="00C33E2F" w:rsidRPr="00676B1F">
        <w:rPr>
          <w:rFonts w:ascii="Arial" w:hAnsi="Arial" w:cs="Arial"/>
          <w:sz w:val="24"/>
          <w:szCs w:val="24"/>
        </w:rPr>
        <w:t xml:space="preserve">increased </w:t>
      </w:r>
      <w:r w:rsidRPr="00676B1F">
        <w:rPr>
          <w:rFonts w:ascii="Arial" w:hAnsi="Arial" w:cs="Arial"/>
          <w:sz w:val="24"/>
          <w:szCs w:val="24"/>
        </w:rPr>
        <w:t xml:space="preserve">pressure as a result of </w:t>
      </w:r>
      <w:r w:rsidR="002D11D2" w:rsidRPr="00676B1F">
        <w:rPr>
          <w:rFonts w:ascii="Arial" w:hAnsi="Arial" w:cs="Arial"/>
          <w:sz w:val="24"/>
          <w:szCs w:val="24"/>
        </w:rPr>
        <w:t>more</w:t>
      </w:r>
      <w:r w:rsidRPr="00676B1F">
        <w:rPr>
          <w:rFonts w:ascii="Arial" w:hAnsi="Arial" w:cs="Arial"/>
          <w:sz w:val="24"/>
          <w:szCs w:val="24"/>
        </w:rPr>
        <w:t xml:space="preserve"> intensive </w:t>
      </w:r>
      <w:r w:rsidR="00C33E2F" w:rsidRPr="00676B1F">
        <w:rPr>
          <w:rFonts w:ascii="Arial" w:hAnsi="Arial" w:cs="Arial"/>
          <w:sz w:val="24"/>
          <w:szCs w:val="24"/>
        </w:rPr>
        <w:t>cultivation</w:t>
      </w:r>
      <w:r w:rsidRPr="00676B1F">
        <w:rPr>
          <w:rFonts w:ascii="Arial" w:hAnsi="Arial" w:cs="Arial"/>
          <w:sz w:val="24"/>
          <w:szCs w:val="24"/>
        </w:rPr>
        <w:t xml:space="preserve"> practiced in a very low potential environment.</w:t>
      </w:r>
      <w:r w:rsidR="00B65EBB" w:rsidRPr="00676B1F">
        <w:rPr>
          <w:rFonts w:ascii="Arial" w:hAnsi="Arial" w:cs="Arial"/>
          <w:sz w:val="24"/>
          <w:szCs w:val="24"/>
        </w:rPr>
        <w:t xml:space="preserve"> Some crops like coffee and tobacco are sold but most times they do not reach the market contributing to low income</w:t>
      </w:r>
      <w:r w:rsidR="00BF2F87" w:rsidRPr="00676B1F">
        <w:rPr>
          <w:rFonts w:ascii="Arial" w:hAnsi="Arial" w:cs="Arial"/>
          <w:sz w:val="24"/>
          <w:szCs w:val="24"/>
        </w:rPr>
        <w:t xml:space="preserve"> earning capability</w:t>
      </w:r>
      <w:r w:rsidR="00B65EBB" w:rsidRPr="00676B1F">
        <w:rPr>
          <w:rFonts w:ascii="Arial" w:hAnsi="Arial" w:cs="Arial"/>
          <w:sz w:val="24"/>
          <w:szCs w:val="24"/>
        </w:rPr>
        <w:t>.</w:t>
      </w:r>
      <w:r w:rsidR="00C33E2F" w:rsidRPr="00676B1F">
        <w:rPr>
          <w:rFonts w:ascii="Arial" w:hAnsi="Arial" w:cs="Arial"/>
          <w:sz w:val="24"/>
          <w:szCs w:val="24"/>
        </w:rPr>
        <w:t xml:space="preserve"> </w:t>
      </w:r>
    </w:p>
    <w:p w:rsidR="00BF2F87" w:rsidRPr="00676B1F" w:rsidRDefault="00BF2F87" w:rsidP="001241E1">
      <w:pPr>
        <w:pStyle w:val="ListParagraph"/>
        <w:spacing w:after="0" w:line="240" w:lineRule="auto"/>
        <w:ind w:left="426"/>
        <w:jc w:val="both"/>
        <w:rPr>
          <w:rFonts w:ascii="Arial" w:hAnsi="Arial" w:cs="Arial"/>
          <w:sz w:val="24"/>
          <w:szCs w:val="24"/>
        </w:rPr>
      </w:pPr>
    </w:p>
    <w:p w:rsidR="00DD2E39" w:rsidRPr="00676B1F" w:rsidRDefault="00C33E2F" w:rsidP="001241E1">
      <w:pPr>
        <w:pStyle w:val="ListParagraph"/>
        <w:spacing w:after="0" w:line="240" w:lineRule="auto"/>
        <w:ind w:left="426"/>
        <w:jc w:val="both"/>
        <w:rPr>
          <w:rFonts w:ascii="Arial" w:hAnsi="Arial" w:cs="Arial"/>
          <w:sz w:val="24"/>
          <w:szCs w:val="24"/>
        </w:rPr>
      </w:pPr>
      <w:proofErr w:type="spellStart"/>
      <w:r w:rsidRPr="00676B1F">
        <w:rPr>
          <w:rFonts w:ascii="Arial" w:hAnsi="Arial" w:cs="Arial"/>
          <w:sz w:val="24"/>
          <w:szCs w:val="24"/>
        </w:rPr>
        <w:t>Teptep</w:t>
      </w:r>
      <w:proofErr w:type="spellEnd"/>
      <w:r w:rsidRPr="00676B1F">
        <w:rPr>
          <w:rFonts w:ascii="Arial" w:hAnsi="Arial" w:cs="Arial"/>
          <w:sz w:val="24"/>
          <w:szCs w:val="24"/>
        </w:rPr>
        <w:t xml:space="preserve"> is very remote and with a population density average 50 persons/km</w:t>
      </w:r>
      <w:r w:rsidRPr="00676B1F">
        <w:rPr>
          <w:rFonts w:ascii="Arial" w:hAnsi="Arial" w:cs="Arial"/>
          <w:sz w:val="24"/>
          <w:szCs w:val="24"/>
          <w:vertAlign w:val="superscript"/>
        </w:rPr>
        <w:t>2</w:t>
      </w:r>
      <w:r w:rsidRPr="00676B1F">
        <w:rPr>
          <w:rFonts w:ascii="Arial" w:hAnsi="Arial" w:cs="Arial"/>
          <w:sz w:val="24"/>
          <w:szCs w:val="24"/>
        </w:rPr>
        <w:t xml:space="preserve"> and 18 persons/km</w:t>
      </w:r>
      <w:r w:rsidRPr="00676B1F">
        <w:rPr>
          <w:rFonts w:ascii="Arial" w:hAnsi="Arial" w:cs="Arial"/>
          <w:sz w:val="24"/>
          <w:szCs w:val="24"/>
          <w:vertAlign w:val="superscript"/>
        </w:rPr>
        <w:t>2</w:t>
      </w:r>
      <w:r w:rsidRPr="00676B1F">
        <w:rPr>
          <w:rFonts w:ascii="Arial" w:hAnsi="Arial" w:cs="Arial"/>
          <w:sz w:val="24"/>
          <w:szCs w:val="24"/>
        </w:rPr>
        <w:t xml:space="preserve"> in mountain and valley communities respectively. Valleys are fertile but poor along mountains and hills, hence very low potential for cultivation. Agriculture is entirely rain-fed, natural rivers and streams are exceptionally pristine. People (women) collect rain water for household and also collect water from distant valleys/river esp. during dry periods. Child malnutrition is of concern.</w:t>
      </w:r>
    </w:p>
    <w:p w:rsidR="00B65EBB" w:rsidRPr="00676B1F" w:rsidRDefault="00B65EBB" w:rsidP="001241E1">
      <w:pPr>
        <w:pStyle w:val="ListParagraph"/>
        <w:spacing w:after="0" w:line="240" w:lineRule="auto"/>
        <w:ind w:left="426"/>
        <w:jc w:val="both"/>
        <w:rPr>
          <w:rFonts w:ascii="Arial" w:hAnsi="Arial" w:cs="Arial"/>
          <w:sz w:val="24"/>
          <w:szCs w:val="24"/>
        </w:rPr>
      </w:pPr>
    </w:p>
    <w:p w:rsidR="00BC364F" w:rsidRPr="00676B1F" w:rsidRDefault="00BF77C7" w:rsidP="00D90940">
      <w:pPr>
        <w:pStyle w:val="ListParagraph"/>
        <w:spacing w:after="0" w:line="240" w:lineRule="auto"/>
        <w:ind w:left="426"/>
        <w:jc w:val="both"/>
        <w:rPr>
          <w:rFonts w:ascii="Arial" w:hAnsi="Arial" w:cs="Arial"/>
          <w:sz w:val="24"/>
          <w:szCs w:val="24"/>
        </w:rPr>
      </w:pPr>
      <w:r w:rsidRPr="00676B1F">
        <w:rPr>
          <w:rFonts w:ascii="Arial" w:hAnsi="Arial" w:cs="Arial"/>
          <w:sz w:val="24"/>
          <w:szCs w:val="24"/>
        </w:rPr>
        <w:t xml:space="preserve">The </w:t>
      </w:r>
      <w:r w:rsidR="00495192" w:rsidRPr="00676B1F">
        <w:rPr>
          <w:rFonts w:ascii="Arial" w:hAnsi="Arial" w:cs="Arial"/>
          <w:sz w:val="24"/>
          <w:szCs w:val="24"/>
        </w:rPr>
        <w:t xml:space="preserve">four </w:t>
      </w:r>
      <w:r w:rsidRPr="00676B1F">
        <w:rPr>
          <w:rFonts w:ascii="Arial" w:hAnsi="Arial" w:cs="Arial"/>
          <w:sz w:val="24"/>
          <w:szCs w:val="24"/>
        </w:rPr>
        <w:t>main agenda for enhancing drought resilience as identified by communi</w:t>
      </w:r>
      <w:r w:rsidR="00BC364F" w:rsidRPr="00676B1F">
        <w:rPr>
          <w:rFonts w:ascii="Arial" w:hAnsi="Arial" w:cs="Arial"/>
          <w:sz w:val="24"/>
          <w:szCs w:val="24"/>
        </w:rPr>
        <w:t xml:space="preserve">ty members at </w:t>
      </w:r>
      <w:proofErr w:type="spellStart"/>
      <w:r w:rsidR="001241E1" w:rsidRPr="00676B1F">
        <w:rPr>
          <w:rFonts w:ascii="Arial" w:hAnsi="Arial" w:cs="Arial"/>
          <w:sz w:val="24"/>
          <w:szCs w:val="24"/>
        </w:rPr>
        <w:t>Teptep</w:t>
      </w:r>
      <w:proofErr w:type="spellEnd"/>
      <w:r w:rsidR="001241E1" w:rsidRPr="00676B1F">
        <w:rPr>
          <w:rFonts w:ascii="Arial" w:hAnsi="Arial" w:cs="Arial"/>
          <w:sz w:val="24"/>
          <w:szCs w:val="24"/>
        </w:rPr>
        <w:t xml:space="preserve"> Station</w:t>
      </w:r>
      <w:r w:rsidR="00DD6875" w:rsidRPr="00676B1F">
        <w:rPr>
          <w:rFonts w:ascii="Arial" w:hAnsi="Arial" w:cs="Arial"/>
          <w:sz w:val="24"/>
          <w:szCs w:val="24"/>
        </w:rPr>
        <w:t xml:space="preserve"> were;</w:t>
      </w:r>
    </w:p>
    <w:p w:rsidR="00DD6875" w:rsidRPr="00676B1F" w:rsidRDefault="00DD6875" w:rsidP="00D90940">
      <w:pPr>
        <w:pStyle w:val="ListParagraph"/>
        <w:spacing w:after="0" w:line="240" w:lineRule="auto"/>
        <w:ind w:left="426"/>
        <w:jc w:val="both"/>
        <w:rPr>
          <w:rFonts w:ascii="Arial" w:hAnsi="Arial" w:cs="Arial"/>
          <w:sz w:val="24"/>
          <w:szCs w:val="24"/>
        </w:rPr>
      </w:pPr>
    </w:p>
    <w:p w:rsidR="00DD6875" w:rsidRPr="00676B1F" w:rsidRDefault="00DD6875" w:rsidP="00DD6875">
      <w:pPr>
        <w:pStyle w:val="ListParagraph"/>
        <w:numPr>
          <w:ilvl w:val="0"/>
          <w:numId w:val="37"/>
        </w:numPr>
        <w:spacing w:after="0" w:line="240" w:lineRule="auto"/>
        <w:ind w:left="1440"/>
        <w:jc w:val="both"/>
        <w:rPr>
          <w:rFonts w:ascii="Arial" w:hAnsi="Arial" w:cs="Arial"/>
          <w:sz w:val="24"/>
          <w:szCs w:val="24"/>
        </w:rPr>
      </w:pPr>
      <w:r w:rsidRPr="00676B1F">
        <w:rPr>
          <w:rFonts w:ascii="Arial" w:hAnsi="Arial" w:cs="Arial"/>
          <w:sz w:val="24"/>
          <w:szCs w:val="24"/>
        </w:rPr>
        <w:t>Post</w:t>
      </w:r>
      <w:r w:rsidR="002878FA">
        <w:rPr>
          <w:rFonts w:ascii="Arial" w:hAnsi="Arial" w:cs="Arial"/>
          <w:sz w:val="24"/>
          <w:szCs w:val="24"/>
        </w:rPr>
        <w:t xml:space="preserve"> </w:t>
      </w:r>
      <w:r w:rsidRPr="00676B1F">
        <w:rPr>
          <w:rFonts w:ascii="Arial" w:hAnsi="Arial" w:cs="Arial"/>
          <w:sz w:val="24"/>
          <w:szCs w:val="24"/>
        </w:rPr>
        <w:t>harvest handling and introduction of food processing techniques for household food consumption (Women’s1</w:t>
      </w:r>
      <w:r w:rsidRPr="00676B1F">
        <w:rPr>
          <w:rFonts w:ascii="Arial" w:hAnsi="Arial" w:cs="Arial"/>
          <w:sz w:val="24"/>
          <w:szCs w:val="24"/>
          <w:vertAlign w:val="superscript"/>
        </w:rPr>
        <w:t>st</w:t>
      </w:r>
      <w:r w:rsidRPr="00676B1F">
        <w:rPr>
          <w:rFonts w:ascii="Arial" w:hAnsi="Arial" w:cs="Arial"/>
          <w:sz w:val="24"/>
          <w:szCs w:val="24"/>
        </w:rPr>
        <w:t xml:space="preserve"> priority)</w:t>
      </w:r>
    </w:p>
    <w:p w:rsidR="00C33E2F" w:rsidRPr="00676B1F" w:rsidRDefault="00DD6875" w:rsidP="00DD6875">
      <w:pPr>
        <w:pStyle w:val="ListParagraph"/>
        <w:numPr>
          <w:ilvl w:val="0"/>
          <w:numId w:val="37"/>
        </w:numPr>
        <w:spacing w:after="0" w:line="240" w:lineRule="auto"/>
        <w:ind w:left="1440"/>
        <w:jc w:val="both"/>
        <w:rPr>
          <w:rFonts w:ascii="Arial" w:hAnsi="Arial" w:cs="Arial"/>
          <w:sz w:val="24"/>
          <w:szCs w:val="24"/>
        </w:rPr>
      </w:pPr>
      <w:r w:rsidRPr="00676B1F">
        <w:rPr>
          <w:rFonts w:ascii="Arial" w:hAnsi="Arial" w:cs="Arial"/>
          <w:sz w:val="24"/>
          <w:szCs w:val="24"/>
        </w:rPr>
        <w:t>Diversification of livestock particularly inland fish, duck and interest for sheep</w:t>
      </w:r>
      <w:r w:rsidR="006461FB" w:rsidRPr="00676B1F">
        <w:rPr>
          <w:rFonts w:ascii="Arial" w:hAnsi="Arial" w:cs="Arial"/>
          <w:sz w:val="24"/>
          <w:szCs w:val="24"/>
        </w:rPr>
        <w:t xml:space="preserve">, </w:t>
      </w:r>
      <w:r w:rsidRPr="00676B1F">
        <w:rPr>
          <w:rFonts w:ascii="Arial" w:hAnsi="Arial" w:cs="Arial"/>
          <w:sz w:val="24"/>
          <w:szCs w:val="24"/>
        </w:rPr>
        <w:t>goats</w:t>
      </w:r>
      <w:r w:rsidR="006461FB" w:rsidRPr="00676B1F">
        <w:rPr>
          <w:rFonts w:ascii="Arial" w:hAnsi="Arial" w:cs="Arial"/>
          <w:sz w:val="24"/>
          <w:szCs w:val="24"/>
        </w:rPr>
        <w:t xml:space="preserve"> and rabbits</w:t>
      </w:r>
      <w:r w:rsidRPr="00676B1F">
        <w:rPr>
          <w:rFonts w:ascii="Arial" w:hAnsi="Arial" w:cs="Arial"/>
          <w:sz w:val="24"/>
          <w:szCs w:val="24"/>
        </w:rPr>
        <w:t xml:space="preserve"> (Women’s 2</w:t>
      </w:r>
      <w:r w:rsidRPr="00676B1F">
        <w:rPr>
          <w:rFonts w:ascii="Arial" w:hAnsi="Arial" w:cs="Arial"/>
          <w:sz w:val="24"/>
          <w:szCs w:val="24"/>
          <w:vertAlign w:val="superscript"/>
        </w:rPr>
        <w:t>nd</w:t>
      </w:r>
      <w:r w:rsidRPr="00676B1F">
        <w:rPr>
          <w:rFonts w:ascii="Arial" w:hAnsi="Arial" w:cs="Arial"/>
          <w:sz w:val="24"/>
          <w:szCs w:val="24"/>
        </w:rPr>
        <w:t xml:space="preserve"> priority)</w:t>
      </w:r>
    </w:p>
    <w:p w:rsidR="00DD6875" w:rsidRPr="00676B1F" w:rsidRDefault="00DD6875" w:rsidP="00DD6875">
      <w:pPr>
        <w:pStyle w:val="ListParagraph"/>
        <w:numPr>
          <w:ilvl w:val="0"/>
          <w:numId w:val="37"/>
        </w:numPr>
        <w:spacing w:after="0" w:line="240" w:lineRule="auto"/>
        <w:ind w:left="1440"/>
        <w:jc w:val="both"/>
        <w:rPr>
          <w:rFonts w:ascii="Arial" w:hAnsi="Arial" w:cs="Arial"/>
          <w:sz w:val="24"/>
          <w:szCs w:val="24"/>
        </w:rPr>
      </w:pPr>
      <w:r w:rsidRPr="00676B1F">
        <w:rPr>
          <w:rFonts w:ascii="Arial" w:hAnsi="Arial" w:cs="Arial"/>
          <w:sz w:val="24"/>
          <w:szCs w:val="24"/>
        </w:rPr>
        <w:t>Adapting and testing of new sweet potato cultivars possessing climate ready traits and adopting improved nutrient management techniques (Men’s 1</w:t>
      </w:r>
      <w:r w:rsidRPr="00676B1F">
        <w:rPr>
          <w:rFonts w:ascii="Arial" w:hAnsi="Arial" w:cs="Arial"/>
          <w:sz w:val="24"/>
          <w:szCs w:val="24"/>
          <w:vertAlign w:val="superscript"/>
        </w:rPr>
        <w:t>st</w:t>
      </w:r>
      <w:r w:rsidRPr="00676B1F">
        <w:rPr>
          <w:rFonts w:ascii="Arial" w:hAnsi="Arial" w:cs="Arial"/>
          <w:sz w:val="24"/>
          <w:szCs w:val="24"/>
        </w:rPr>
        <w:t xml:space="preserve"> priority)</w:t>
      </w:r>
    </w:p>
    <w:p w:rsidR="00D20C27" w:rsidRPr="00676B1F" w:rsidRDefault="00DD6875" w:rsidP="00DD6875">
      <w:pPr>
        <w:pStyle w:val="ListParagraph"/>
        <w:numPr>
          <w:ilvl w:val="0"/>
          <w:numId w:val="37"/>
        </w:numPr>
        <w:spacing w:after="0" w:line="240" w:lineRule="auto"/>
        <w:ind w:left="1440"/>
        <w:jc w:val="both"/>
        <w:rPr>
          <w:rFonts w:ascii="Arial" w:hAnsi="Arial" w:cs="Arial"/>
          <w:sz w:val="24"/>
          <w:szCs w:val="24"/>
        </w:rPr>
      </w:pPr>
      <w:r w:rsidRPr="00676B1F">
        <w:rPr>
          <w:rFonts w:ascii="Arial" w:hAnsi="Arial" w:cs="Arial"/>
          <w:sz w:val="24"/>
          <w:szCs w:val="24"/>
        </w:rPr>
        <w:t xml:space="preserve">Adopting and testing of taro and </w:t>
      </w:r>
      <w:proofErr w:type="spellStart"/>
      <w:r w:rsidRPr="00676B1F">
        <w:rPr>
          <w:rFonts w:ascii="Arial" w:hAnsi="Arial" w:cs="Arial"/>
          <w:sz w:val="24"/>
          <w:szCs w:val="24"/>
        </w:rPr>
        <w:t>xanthosoma</w:t>
      </w:r>
      <w:proofErr w:type="spellEnd"/>
      <w:r w:rsidRPr="00676B1F">
        <w:rPr>
          <w:rFonts w:ascii="Arial" w:hAnsi="Arial" w:cs="Arial"/>
          <w:sz w:val="24"/>
          <w:szCs w:val="24"/>
        </w:rPr>
        <w:t xml:space="preserve"> cultivars which are emerging staples and improvement of their respective agronomic practices (Men’s 2</w:t>
      </w:r>
      <w:r w:rsidRPr="00676B1F">
        <w:rPr>
          <w:rFonts w:ascii="Arial" w:hAnsi="Arial" w:cs="Arial"/>
          <w:sz w:val="24"/>
          <w:szCs w:val="24"/>
          <w:vertAlign w:val="superscript"/>
        </w:rPr>
        <w:t xml:space="preserve">nd </w:t>
      </w:r>
      <w:r w:rsidRPr="00676B1F">
        <w:rPr>
          <w:rFonts w:ascii="Arial" w:hAnsi="Arial" w:cs="Arial"/>
          <w:sz w:val="24"/>
          <w:szCs w:val="24"/>
        </w:rPr>
        <w:t>priority)</w:t>
      </w:r>
    </w:p>
    <w:p w:rsidR="00DD6875" w:rsidRPr="00676B1F" w:rsidRDefault="00DD6875" w:rsidP="00DD6875">
      <w:pPr>
        <w:pStyle w:val="ListParagraph"/>
        <w:spacing w:after="0" w:line="240" w:lineRule="auto"/>
        <w:ind w:left="0"/>
        <w:jc w:val="both"/>
        <w:rPr>
          <w:rFonts w:ascii="Arial" w:hAnsi="Arial" w:cs="Arial"/>
          <w:sz w:val="24"/>
          <w:szCs w:val="24"/>
        </w:rPr>
      </w:pPr>
    </w:p>
    <w:p w:rsidR="00BF77C7" w:rsidRPr="00676B1F" w:rsidRDefault="001241E1" w:rsidP="00DD6875">
      <w:pPr>
        <w:pStyle w:val="ListParagraph"/>
        <w:spacing w:after="0" w:line="240" w:lineRule="auto"/>
        <w:ind w:left="426"/>
        <w:jc w:val="both"/>
        <w:rPr>
          <w:rFonts w:ascii="Arial" w:hAnsi="Arial" w:cs="Arial"/>
          <w:sz w:val="24"/>
          <w:szCs w:val="24"/>
        </w:rPr>
      </w:pPr>
      <w:proofErr w:type="spellStart"/>
      <w:r w:rsidRPr="00676B1F">
        <w:rPr>
          <w:rFonts w:ascii="Arial" w:hAnsi="Arial" w:cs="Arial"/>
          <w:sz w:val="24"/>
          <w:szCs w:val="24"/>
        </w:rPr>
        <w:t>Teptep</w:t>
      </w:r>
      <w:proofErr w:type="spellEnd"/>
      <w:r w:rsidRPr="00676B1F">
        <w:rPr>
          <w:rFonts w:ascii="Arial" w:hAnsi="Arial" w:cs="Arial"/>
          <w:sz w:val="24"/>
          <w:szCs w:val="24"/>
        </w:rPr>
        <w:t xml:space="preserve"> Station</w:t>
      </w:r>
      <w:r w:rsidR="00BF77C7" w:rsidRPr="00676B1F">
        <w:rPr>
          <w:rFonts w:ascii="Arial" w:hAnsi="Arial" w:cs="Arial"/>
          <w:sz w:val="24"/>
          <w:szCs w:val="24"/>
        </w:rPr>
        <w:t xml:space="preserve"> </w:t>
      </w:r>
      <w:r w:rsidR="00C30C18" w:rsidRPr="00676B1F">
        <w:rPr>
          <w:rFonts w:ascii="Arial" w:hAnsi="Arial" w:cs="Arial"/>
          <w:sz w:val="24"/>
          <w:szCs w:val="24"/>
        </w:rPr>
        <w:t xml:space="preserve">of </w:t>
      </w:r>
      <w:proofErr w:type="spellStart"/>
      <w:r w:rsidR="00C30C18" w:rsidRPr="00676B1F">
        <w:rPr>
          <w:rFonts w:ascii="Arial" w:hAnsi="Arial" w:cs="Arial"/>
          <w:sz w:val="24"/>
          <w:szCs w:val="24"/>
        </w:rPr>
        <w:t>Nayudo</w:t>
      </w:r>
      <w:proofErr w:type="spellEnd"/>
      <w:r w:rsidR="00C30C18" w:rsidRPr="00676B1F">
        <w:rPr>
          <w:rFonts w:ascii="Arial" w:hAnsi="Arial" w:cs="Arial"/>
          <w:sz w:val="24"/>
          <w:szCs w:val="24"/>
        </w:rPr>
        <w:t xml:space="preserve"> LLG </w:t>
      </w:r>
      <w:r w:rsidR="00BF77C7" w:rsidRPr="00676B1F">
        <w:rPr>
          <w:rFonts w:ascii="Arial" w:hAnsi="Arial" w:cs="Arial"/>
          <w:sz w:val="24"/>
          <w:szCs w:val="24"/>
        </w:rPr>
        <w:t xml:space="preserve">is </w:t>
      </w:r>
      <w:r w:rsidR="00C30C18" w:rsidRPr="00676B1F">
        <w:rPr>
          <w:rFonts w:ascii="Arial" w:hAnsi="Arial" w:cs="Arial"/>
          <w:sz w:val="24"/>
          <w:szCs w:val="24"/>
        </w:rPr>
        <w:t xml:space="preserve">on the border between Morobe and Madang Province. Project implementation at </w:t>
      </w:r>
      <w:proofErr w:type="spellStart"/>
      <w:r w:rsidR="00C30C18" w:rsidRPr="00676B1F">
        <w:rPr>
          <w:rFonts w:ascii="Arial" w:hAnsi="Arial" w:cs="Arial"/>
          <w:sz w:val="24"/>
          <w:szCs w:val="24"/>
        </w:rPr>
        <w:t>Teptep</w:t>
      </w:r>
      <w:proofErr w:type="spellEnd"/>
      <w:r w:rsidR="00C30C18" w:rsidRPr="00676B1F">
        <w:rPr>
          <w:rFonts w:ascii="Arial" w:hAnsi="Arial" w:cs="Arial"/>
          <w:sz w:val="24"/>
          <w:szCs w:val="24"/>
        </w:rPr>
        <w:t xml:space="preserve"> is </w:t>
      </w:r>
      <w:r w:rsidR="00BF77C7" w:rsidRPr="00676B1F">
        <w:rPr>
          <w:rFonts w:ascii="Arial" w:hAnsi="Arial" w:cs="Arial"/>
          <w:sz w:val="24"/>
          <w:szCs w:val="24"/>
        </w:rPr>
        <w:t xml:space="preserve">supported by the </w:t>
      </w:r>
      <w:proofErr w:type="spellStart"/>
      <w:r w:rsidR="000B408C" w:rsidRPr="00676B1F">
        <w:rPr>
          <w:rFonts w:ascii="Arial" w:hAnsi="Arial" w:cs="Arial"/>
          <w:sz w:val="24"/>
          <w:szCs w:val="24"/>
        </w:rPr>
        <w:t>Rai</w:t>
      </w:r>
      <w:proofErr w:type="spellEnd"/>
      <w:r w:rsidR="000B408C" w:rsidRPr="00676B1F">
        <w:rPr>
          <w:rFonts w:ascii="Arial" w:hAnsi="Arial" w:cs="Arial"/>
          <w:sz w:val="24"/>
          <w:szCs w:val="24"/>
        </w:rPr>
        <w:t xml:space="preserve"> Coast</w:t>
      </w:r>
      <w:r w:rsidR="00E003E8" w:rsidRPr="00676B1F">
        <w:rPr>
          <w:rFonts w:ascii="Arial" w:hAnsi="Arial" w:cs="Arial"/>
          <w:sz w:val="24"/>
          <w:szCs w:val="24"/>
        </w:rPr>
        <w:t xml:space="preserve"> </w:t>
      </w:r>
      <w:r w:rsidR="00BF77C7" w:rsidRPr="00676B1F">
        <w:rPr>
          <w:rFonts w:ascii="Arial" w:hAnsi="Arial" w:cs="Arial"/>
          <w:sz w:val="24"/>
          <w:szCs w:val="24"/>
        </w:rPr>
        <w:t>District</w:t>
      </w:r>
      <w:r w:rsidR="00E003E8" w:rsidRPr="00676B1F">
        <w:rPr>
          <w:rFonts w:ascii="Arial" w:hAnsi="Arial" w:cs="Arial"/>
          <w:sz w:val="24"/>
          <w:szCs w:val="24"/>
        </w:rPr>
        <w:t xml:space="preserve"> </w:t>
      </w:r>
      <w:r w:rsidR="000B408C" w:rsidRPr="00676B1F">
        <w:rPr>
          <w:rFonts w:ascii="Arial" w:hAnsi="Arial" w:cs="Arial"/>
          <w:sz w:val="24"/>
          <w:szCs w:val="24"/>
        </w:rPr>
        <w:t xml:space="preserve">Administration </w:t>
      </w:r>
      <w:r w:rsidR="00DB41C5" w:rsidRPr="00676B1F">
        <w:rPr>
          <w:rFonts w:ascii="Arial" w:hAnsi="Arial" w:cs="Arial"/>
          <w:sz w:val="24"/>
          <w:szCs w:val="24"/>
        </w:rPr>
        <w:t>through the</w:t>
      </w:r>
      <w:r w:rsidR="00E003E8" w:rsidRPr="00676B1F">
        <w:rPr>
          <w:rFonts w:ascii="Arial" w:hAnsi="Arial" w:cs="Arial"/>
          <w:sz w:val="24"/>
          <w:szCs w:val="24"/>
        </w:rPr>
        <w:t xml:space="preserve"> </w:t>
      </w:r>
      <w:r w:rsidRPr="00676B1F">
        <w:rPr>
          <w:rFonts w:ascii="Arial" w:hAnsi="Arial" w:cs="Arial"/>
          <w:sz w:val="24"/>
          <w:szCs w:val="24"/>
        </w:rPr>
        <w:t>Madang</w:t>
      </w:r>
      <w:r w:rsidR="00E003E8" w:rsidRPr="00676B1F">
        <w:rPr>
          <w:rFonts w:ascii="Arial" w:hAnsi="Arial" w:cs="Arial"/>
          <w:sz w:val="24"/>
          <w:szCs w:val="24"/>
        </w:rPr>
        <w:t xml:space="preserve"> Provincial Governments </w:t>
      </w:r>
      <w:r w:rsidR="00BF2951" w:rsidRPr="00676B1F">
        <w:rPr>
          <w:rFonts w:ascii="Arial" w:hAnsi="Arial" w:cs="Arial"/>
          <w:sz w:val="24"/>
          <w:szCs w:val="24"/>
        </w:rPr>
        <w:t>for delivery of agricultural interventions to the drought prone area through its Food Security program, where synergies may be gained during project activities.</w:t>
      </w:r>
    </w:p>
    <w:p w:rsidR="00471F36" w:rsidRPr="00676B1F" w:rsidRDefault="00471F36" w:rsidP="00BF77C7">
      <w:pPr>
        <w:pStyle w:val="ListParagraph"/>
        <w:spacing w:after="0" w:line="240" w:lineRule="auto"/>
        <w:ind w:left="0"/>
        <w:jc w:val="both"/>
        <w:rPr>
          <w:rFonts w:ascii="Arial" w:hAnsi="Arial" w:cs="Arial"/>
          <w:sz w:val="24"/>
          <w:szCs w:val="24"/>
        </w:rPr>
      </w:pPr>
    </w:p>
    <w:p w:rsidR="009F462A" w:rsidRPr="00676B1F" w:rsidRDefault="009F462A" w:rsidP="00EC6987">
      <w:pPr>
        <w:pStyle w:val="ListParagraph"/>
        <w:numPr>
          <w:ilvl w:val="0"/>
          <w:numId w:val="13"/>
        </w:numPr>
        <w:spacing w:after="0" w:line="240" w:lineRule="auto"/>
        <w:jc w:val="both"/>
        <w:rPr>
          <w:rFonts w:ascii="Arial" w:hAnsi="Arial" w:cs="Arial"/>
          <w:b/>
          <w:sz w:val="24"/>
          <w:szCs w:val="24"/>
        </w:rPr>
      </w:pPr>
      <w:r w:rsidRPr="00676B1F">
        <w:rPr>
          <w:rFonts w:ascii="Arial" w:hAnsi="Arial" w:cs="Arial"/>
          <w:b/>
          <w:sz w:val="24"/>
          <w:szCs w:val="24"/>
        </w:rPr>
        <w:t xml:space="preserve"> </w:t>
      </w:r>
      <w:r w:rsidR="001241E1" w:rsidRPr="00676B1F">
        <w:rPr>
          <w:rFonts w:ascii="Arial" w:hAnsi="Arial" w:cs="Arial"/>
          <w:b/>
          <w:sz w:val="24"/>
          <w:szCs w:val="24"/>
        </w:rPr>
        <w:t>MADANG</w:t>
      </w:r>
      <w:r w:rsidRPr="00676B1F">
        <w:rPr>
          <w:rFonts w:ascii="Arial" w:hAnsi="Arial" w:cs="Arial"/>
          <w:b/>
          <w:sz w:val="24"/>
          <w:szCs w:val="24"/>
        </w:rPr>
        <w:t xml:space="preserve"> PROVINCIAL GOVERNMENT</w:t>
      </w:r>
    </w:p>
    <w:p w:rsidR="009F462A" w:rsidRPr="00676B1F" w:rsidRDefault="009F462A" w:rsidP="00FF26B6">
      <w:pPr>
        <w:pStyle w:val="ListParagraph"/>
        <w:spacing w:after="0" w:line="240" w:lineRule="auto"/>
        <w:ind w:left="0"/>
        <w:jc w:val="both"/>
        <w:rPr>
          <w:rFonts w:ascii="Arial" w:hAnsi="Arial" w:cs="Arial"/>
          <w:sz w:val="24"/>
          <w:szCs w:val="24"/>
        </w:rPr>
      </w:pPr>
    </w:p>
    <w:p w:rsidR="00043852" w:rsidRPr="00676B1F" w:rsidRDefault="001241E1" w:rsidP="008A0E89">
      <w:pPr>
        <w:pStyle w:val="ListParagraph"/>
        <w:spacing w:after="0" w:line="240" w:lineRule="auto"/>
        <w:ind w:left="426"/>
        <w:jc w:val="both"/>
        <w:rPr>
          <w:rFonts w:ascii="Arial" w:hAnsi="Arial" w:cs="Arial"/>
          <w:sz w:val="24"/>
          <w:szCs w:val="24"/>
        </w:rPr>
      </w:pPr>
      <w:r w:rsidRPr="00676B1F">
        <w:rPr>
          <w:rFonts w:ascii="Arial" w:hAnsi="Arial" w:cs="Arial"/>
          <w:sz w:val="24"/>
          <w:szCs w:val="24"/>
        </w:rPr>
        <w:t>Madang</w:t>
      </w:r>
      <w:r w:rsidR="008A0E89" w:rsidRPr="00676B1F">
        <w:rPr>
          <w:rFonts w:ascii="Arial" w:hAnsi="Arial" w:cs="Arial"/>
          <w:sz w:val="24"/>
          <w:szCs w:val="24"/>
        </w:rPr>
        <w:t xml:space="preserve"> Province is the second largest province in terms of land area and has </w:t>
      </w:r>
      <w:r w:rsidR="00B64058" w:rsidRPr="00676B1F">
        <w:rPr>
          <w:rFonts w:ascii="Arial" w:hAnsi="Arial" w:cs="Arial"/>
          <w:sz w:val="24"/>
          <w:szCs w:val="24"/>
        </w:rPr>
        <w:t>a</w:t>
      </w:r>
      <w:r w:rsidR="008A0E89" w:rsidRPr="00676B1F">
        <w:rPr>
          <w:rFonts w:ascii="Arial" w:hAnsi="Arial" w:cs="Arial"/>
          <w:sz w:val="24"/>
          <w:szCs w:val="24"/>
        </w:rPr>
        <w:t xml:space="preserve"> population </w:t>
      </w:r>
      <w:r w:rsidR="00B64058" w:rsidRPr="00676B1F">
        <w:rPr>
          <w:rFonts w:ascii="Arial" w:hAnsi="Arial" w:cs="Arial"/>
          <w:sz w:val="24"/>
          <w:szCs w:val="24"/>
        </w:rPr>
        <w:t>of</w:t>
      </w:r>
      <w:r w:rsidR="008A0E89" w:rsidRPr="00676B1F">
        <w:rPr>
          <w:rFonts w:ascii="Arial" w:hAnsi="Arial" w:cs="Arial"/>
          <w:sz w:val="24"/>
          <w:szCs w:val="24"/>
        </w:rPr>
        <w:t xml:space="preserve"> </w:t>
      </w:r>
      <w:r w:rsidR="00B64058" w:rsidRPr="00676B1F">
        <w:rPr>
          <w:rFonts w:ascii="Arial" w:hAnsi="Arial" w:cs="Arial"/>
          <w:sz w:val="24"/>
          <w:szCs w:val="24"/>
        </w:rPr>
        <w:t>493,106 people</w:t>
      </w:r>
      <w:r w:rsidR="008A0E89" w:rsidRPr="00676B1F">
        <w:rPr>
          <w:rFonts w:ascii="Arial" w:hAnsi="Arial" w:cs="Arial"/>
          <w:sz w:val="24"/>
          <w:szCs w:val="24"/>
        </w:rPr>
        <w:t xml:space="preserve"> </w:t>
      </w:r>
      <w:r w:rsidR="00B64058" w:rsidRPr="00676B1F">
        <w:rPr>
          <w:rFonts w:ascii="Arial" w:hAnsi="Arial" w:cs="Arial"/>
          <w:sz w:val="24"/>
          <w:szCs w:val="24"/>
        </w:rPr>
        <w:t>in six</w:t>
      </w:r>
      <w:r w:rsidR="008A0E89" w:rsidRPr="00676B1F">
        <w:rPr>
          <w:rFonts w:ascii="Arial" w:hAnsi="Arial" w:cs="Arial"/>
          <w:sz w:val="24"/>
          <w:szCs w:val="24"/>
        </w:rPr>
        <w:t xml:space="preserve"> districts. </w:t>
      </w:r>
      <w:r w:rsidR="00490715" w:rsidRPr="00676B1F">
        <w:rPr>
          <w:rFonts w:ascii="Arial" w:hAnsi="Arial" w:cs="Arial"/>
          <w:sz w:val="24"/>
          <w:szCs w:val="24"/>
        </w:rPr>
        <w:t xml:space="preserve">The </w:t>
      </w:r>
      <w:r w:rsidR="008A0E89" w:rsidRPr="00676B1F">
        <w:rPr>
          <w:rFonts w:ascii="Arial" w:hAnsi="Arial" w:cs="Arial"/>
          <w:sz w:val="24"/>
          <w:szCs w:val="24"/>
        </w:rPr>
        <w:t xml:space="preserve">agro-ecological zone </w:t>
      </w:r>
      <w:r w:rsidR="00490715" w:rsidRPr="00676B1F">
        <w:rPr>
          <w:rFonts w:ascii="Arial" w:hAnsi="Arial" w:cs="Arial"/>
          <w:sz w:val="24"/>
          <w:szCs w:val="24"/>
        </w:rPr>
        <w:t>is</w:t>
      </w:r>
      <w:r w:rsidR="00B64058" w:rsidRPr="00676B1F">
        <w:rPr>
          <w:rFonts w:ascii="Arial" w:hAnsi="Arial" w:cs="Arial"/>
          <w:sz w:val="24"/>
          <w:szCs w:val="24"/>
        </w:rPr>
        <w:t xml:space="preserve"> </w:t>
      </w:r>
      <w:r w:rsidR="00094FA4" w:rsidRPr="00676B1F">
        <w:rPr>
          <w:rFonts w:ascii="Arial" w:hAnsi="Arial" w:cs="Arial"/>
          <w:sz w:val="24"/>
          <w:szCs w:val="24"/>
        </w:rPr>
        <w:t>divided between</w:t>
      </w:r>
      <w:r w:rsidR="008A0E89" w:rsidRPr="00676B1F">
        <w:rPr>
          <w:rFonts w:ascii="Arial" w:hAnsi="Arial" w:cs="Arial"/>
          <w:sz w:val="24"/>
          <w:szCs w:val="24"/>
        </w:rPr>
        <w:t xml:space="preserve"> </w:t>
      </w:r>
      <w:r w:rsidR="00B64058" w:rsidRPr="00676B1F">
        <w:rPr>
          <w:rFonts w:ascii="Arial" w:hAnsi="Arial" w:cs="Arial"/>
          <w:sz w:val="24"/>
          <w:szCs w:val="24"/>
        </w:rPr>
        <w:t>mountainous areas</w:t>
      </w:r>
      <w:r w:rsidR="00490715" w:rsidRPr="00676B1F">
        <w:rPr>
          <w:rFonts w:ascii="Arial" w:hAnsi="Arial" w:cs="Arial"/>
          <w:sz w:val="24"/>
          <w:szCs w:val="24"/>
        </w:rPr>
        <w:t>,</w:t>
      </w:r>
      <w:r w:rsidR="008A0E89" w:rsidRPr="00676B1F">
        <w:rPr>
          <w:rFonts w:ascii="Arial" w:hAnsi="Arial" w:cs="Arial"/>
          <w:sz w:val="24"/>
          <w:szCs w:val="24"/>
        </w:rPr>
        <w:t xml:space="preserve"> with humid tropical rainforest</w:t>
      </w:r>
      <w:r w:rsidR="00094FA4" w:rsidRPr="00676B1F">
        <w:rPr>
          <w:rFonts w:ascii="Arial" w:hAnsi="Arial" w:cs="Arial"/>
          <w:sz w:val="24"/>
          <w:szCs w:val="24"/>
        </w:rPr>
        <w:t>s</w:t>
      </w:r>
      <w:r w:rsidR="00490715" w:rsidRPr="00676B1F">
        <w:rPr>
          <w:rFonts w:ascii="Arial" w:hAnsi="Arial" w:cs="Arial"/>
          <w:sz w:val="24"/>
          <w:szCs w:val="24"/>
        </w:rPr>
        <w:t xml:space="preserve"> and good vegetable production,</w:t>
      </w:r>
      <w:r w:rsidR="008A0E89" w:rsidRPr="00676B1F">
        <w:rPr>
          <w:rFonts w:ascii="Arial" w:hAnsi="Arial" w:cs="Arial"/>
          <w:sz w:val="24"/>
          <w:szCs w:val="24"/>
        </w:rPr>
        <w:t xml:space="preserve"> and </w:t>
      </w:r>
      <w:r w:rsidR="00094FA4" w:rsidRPr="00676B1F">
        <w:rPr>
          <w:rFonts w:ascii="Arial" w:hAnsi="Arial" w:cs="Arial"/>
          <w:sz w:val="24"/>
          <w:szCs w:val="24"/>
        </w:rPr>
        <w:t>coastal</w:t>
      </w:r>
      <w:r w:rsidR="008A0E89" w:rsidRPr="00676B1F">
        <w:rPr>
          <w:rFonts w:ascii="Arial" w:hAnsi="Arial" w:cs="Arial"/>
          <w:sz w:val="24"/>
          <w:szCs w:val="24"/>
        </w:rPr>
        <w:t xml:space="preserve"> </w:t>
      </w:r>
      <w:r w:rsidR="00043852" w:rsidRPr="00676B1F">
        <w:rPr>
          <w:rFonts w:ascii="Arial" w:hAnsi="Arial" w:cs="Arial"/>
          <w:sz w:val="24"/>
          <w:szCs w:val="24"/>
        </w:rPr>
        <w:t>plains</w:t>
      </w:r>
      <w:r w:rsidR="00094FA4" w:rsidRPr="00676B1F">
        <w:rPr>
          <w:rFonts w:ascii="Arial" w:hAnsi="Arial" w:cs="Arial"/>
          <w:sz w:val="24"/>
          <w:szCs w:val="24"/>
        </w:rPr>
        <w:t xml:space="preserve"> with less dense forests and palm trees</w:t>
      </w:r>
      <w:r w:rsidR="00043852" w:rsidRPr="00676B1F">
        <w:rPr>
          <w:rFonts w:ascii="Arial" w:hAnsi="Arial" w:cs="Arial"/>
          <w:sz w:val="24"/>
          <w:szCs w:val="24"/>
        </w:rPr>
        <w:t>, and suitable plantation land, making t</w:t>
      </w:r>
      <w:r w:rsidR="00094FA4" w:rsidRPr="00676B1F">
        <w:rPr>
          <w:rFonts w:ascii="Arial" w:hAnsi="Arial" w:cs="Arial"/>
          <w:sz w:val="24"/>
          <w:szCs w:val="24"/>
        </w:rPr>
        <w:t xml:space="preserve">he province a leading producer of </w:t>
      </w:r>
      <w:hyperlink r:id="rId10" w:tooltip="Cocoa bean" w:history="1">
        <w:r w:rsidR="00094FA4" w:rsidRPr="00676B1F">
          <w:rPr>
            <w:rFonts w:ascii="Arial" w:hAnsi="Arial" w:cs="Arial"/>
            <w:sz w:val="24"/>
            <w:szCs w:val="24"/>
          </w:rPr>
          <w:t>cocoa</w:t>
        </w:r>
      </w:hyperlink>
      <w:r w:rsidR="00094FA4" w:rsidRPr="00676B1F">
        <w:rPr>
          <w:rFonts w:ascii="Arial" w:hAnsi="Arial" w:cs="Arial"/>
          <w:sz w:val="24"/>
          <w:szCs w:val="24"/>
        </w:rPr>
        <w:t xml:space="preserve"> and </w:t>
      </w:r>
      <w:hyperlink r:id="rId11" w:tooltip="Copra" w:history="1">
        <w:r w:rsidR="00094FA4" w:rsidRPr="00676B1F">
          <w:rPr>
            <w:rFonts w:ascii="Arial" w:hAnsi="Arial" w:cs="Arial"/>
            <w:sz w:val="24"/>
            <w:szCs w:val="24"/>
          </w:rPr>
          <w:t>copra</w:t>
        </w:r>
      </w:hyperlink>
      <w:r w:rsidR="00094FA4" w:rsidRPr="00676B1F">
        <w:rPr>
          <w:rFonts w:ascii="Arial" w:hAnsi="Arial" w:cs="Arial"/>
          <w:sz w:val="24"/>
          <w:szCs w:val="24"/>
        </w:rPr>
        <w:t xml:space="preserve"> and </w:t>
      </w:r>
      <w:hyperlink r:id="rId12" w:tooltip="Cattle" w:history="1">
        <w:r w:rsidR="00094FA4" w:rsidRPr="00676B1F">
          <w:rPr>
            <w:rFonts w:ascii="Arial" w:hAnsi="Arial" w:cs="Arial"/>
            <w:sz w:val="24"/>
            <w:szCs w:val="24"/>
          </w:rPr>
          <w:t>cattle</w:t>
        </w:r>
      </w:hyperlink>
      <w:r w:rsidR="00094FA4" w:rsidRPr="00676B1F">
        <w:rPr>
          <w:rFonts w:ascii="Arial" w:hAnsi="Arial" w:cs="Arial"/>
          <w:sz w:val="24"/>
          <w:szCs w:val="24"/>
        </w:rPr>
        <w:t>.</w:t>
      </w:r>
    </w:p>
    <w:p w:rsidR="008A0E89" w:rsidRPr="00676B1F" w:rsidRDefault="008A0E89" w:rsidP="008A0E89">
      <w:pPr>
        <w:pStyle w:val="ListParagraph"/>
        <w:spacing w:after="0" w:line="240" w:lineRule="auto"/>
        <w:ind w:left="426"/>
        <w:jc w:val="both"/>
        <w:rPr>
          <w:rFonts w:ascii="Arial" w:hAnsi="Arial" w:cs="Arial"/>
          <w:sz w:val="24"/>
          <w:szCs w:val="24"/>
        </w:rPr>
      </w:pPr>
      <w:r w:rsidRPr="00676B1F">
        <w:rPr>
          <w:rFonts w:ascii="Arial" w:hAnsi="Arial" w:cs="Arial"/>
          <w:sz w:val="24"/>
          <w:szCs w:val="24"/>
        </w:rPr>
        <w:lastRenderedPageBreak/>
        <w:t>The National Disaster and Emergency Services survey of the 2015/16 drought identified communities surviving under Category 4 and 5 in</w:t>
      </w:r>
      <w:r w:rsidR="00094FA4" w:rsidRPr="00676B1F">
        <w:rPr>
          <w:rFonts w:ascii="Arial" w:hAnsi="Arial" w:cs="Arial"/>
          <w:sz w:val="24"/>
          <w:szCs w:val="24"/>
        </w:rPr>
        <w:t xml:space="preserve"> two</w:t>
      </w:r>
      <w:r w:rsidRPr="00676B1F">
        <w:rPr>
          <w:rFonts w:ascii="Arial" w:hAnsi="Arial" w:cs="Arial"/>
          <w:sz w:val="24"/>
          <w:szCs w:val="24"/>
        </w:rPr>
        <w:t xml:space="preserve"> of the </w:t>
      </w:r>
      <w:r w:rsidR="00094FA4" w:rsidRPr="00676B1F">
        <w:rPr>
          <w:rFonts w:ascii="Arial" w:hAnsi="Arial" w:cs="Arial"/>
          <w:sz w:val="24"/>
          <w:szCs w:val="24"/>
        </w:rPr>
        <w:t>six</w:t>
      </w:r>
      <w:r w:rsidRPr="00676B1F">
        <w:rPr>
          <w:rFonts w:ascii="Arial" w:hAnsi="Arial" w:cs="Arial"/>
          <w:sz w:val="24"/>
          <w:szCs w:val="24"/>
        </w:rPr>
        <w:t xml:space="preserve"> districts of </w:t>
      </w:r>
      <w:r w:rsidR="001241E1" w:rsidRPr="00676B1F">
        <w:rPr>
          <w:rFonts w:ascii="Arial" w:hAnsi="Arial" w:cs="Arial"/>
          <w:sz w:val="24"/>
          <w:szCs w:val="24"/>
        </w:rPr>
        <w:t>Madang</w:t>
      </w:r>
      <w:r w:rsidRPr="00676B1F">
        <w:rPr>
          <w:rFonts w:ascii="Arial" w:hAnsi="Arial" w:cs="Arial"/>
          <w:sz w:val="24"/>
          <w:szCs w:val="24"/>
        </w:rPr>
        <w:t xml:space="preserve">, namely, </w:t>
      </w:r>
      <w:proofErr w:type="spellStart"/>
      <w:r w:rsidR="00094FA4" w:rsidRPr="00676B1F">
        <w:rPr>
          <w:rFonts w:ascii="Arial" w:hAnsi="Arial" w:cs="Arial"/>
          <w:sz w:val="24"/>
          <w:szCs w:val="24"/>
        </w:rPr>
        <w:t>Rai</w:t>
      </w:r>
      <w:proofErr w:type="spellEnd"/>
      <w:r w:rsidR="00094FA4" w:rsidRPr="00676B1F">
        <w:rPr>
          <w:rFonts w:ascii="Arial" w:hAnsi="Arial" w:cs="Arial"/>
          <w:sz w:val="24"/>
          <w:szCs w:val="24"/>
        </w:rPr>
        <w:t xml:space="preserve"> Coast and </w:t>
      </w:r>
      <w:proofErr w:type="spellStart"/>
      <w:r w:rsidR="00094FA4" w:rsidRPr="00676B1F">
        <w:rPr>
          <w:rFonts w:ascii="Arial" w:hAnsi="Arial" w:cs="Arial"/>
          <w:sz w:val="24"/>
          <w:szCs w:val="24"/>
        </w:rPr>
        <w:t>Bogia</w:t>
      </w:r>
      <w:proofErr w:type="spellEnd"/>
      <w:r w:rsidRPr="00676B1F">
        <w:rPr>
          <w:rFonts w:ascii="Arial" w:hAnsi="Arial" w:cs="Arial"/>
          <w:sz w:val="24"/>
          <w:szCs w:val="24"/>
        </w:rPr>
        <w:t>.</w:t>
      </w:r>
      <w:r w:rsidR="00094FA4" w:rsidRPr="00676B1F">
        <w:rPr>
          <w:rFonts w:ascii="Arial" w:hAnsi="Arial" w:cs="Arial"/>
          <w:sz w:val="24"/>
          <w:szCs w:val="24"/>
        </w:rPr>
        <w:t xml:space="preserve"> There are two LLG’s from </w:t>
      </w:r>
      <w:proofErr w:type="spellStart"/>
      <w:r w:rsidR="00094FA4" w:rsidRPr="00676B1F">
        <w:rPr>
          <w:rFonts w:ascii="Arial" w:hAnsi="Arial" w:cs="Arial"/>
          <w:sz w:val="24"/>
          <w:szCs w:val="24"/>
        </w:rPr>
        <w:t>Rai</w:t>
      </w:r>
      <w:proofErr w:type="spellEnd"/>
      <w:r w:rsidR="00094FA4" w:rsidRPr="00676B1F">
        <w:rPr>
          <w:rFonts w:ascii="Arial" w:hAnsi="Arial" w:cs="Arial"/>
          <w:sz w:val="24"/>
          <w:szCs w:val="24"/>
        </w:rPr>
        <w:t xml:space="preserve"> Coast involved in this project namely </w:t>
      </w:r>
      <w:proofErr w:type="spellStart"/>
      <w:r w:rsidR="00094FA4" w:rsidRPr="00676B1F">
        <w:rPr>
          <w:rFonts w:ascii="Arial" w:hAnsi="Arial" w:cs="Arial"/>
          <w:sz w:val="24"/>
          <w:szCs w:val="24"/>
        </w:rPr>
        <w:t>Rai</w:t>
      </w:r>
      <w:proofErr w:type="spellEnd"/>
      <w:r w:rsidR="00094FA4" w:rsidRPr="00676B1F">
        <w:rPr>
          <w:rFonts w:ascii="Arial" w:hAnsi="Arial" w:cs="Arial"/>
          <w:sz w:val="24"/>
          <w:szCs w:val="24"/>
        </w:rPr>
        <w:t xml:space="preserve"> Coast Rural (</w:t>
      </w:r>
      <w:proofErr w:type="spellStart"/>
      <w:r w:rsidR="00094FA4" w:rsidRPr="00676B1F">
        <w:rPr>
          <w:rFonts w:ascii="Arial" w:hAnsi="Arial" w:cs="Arial"/>
          <w:sz w:val="24"/>
          <w:szCs w:val="24"/>
        </w:rPr>
        <w:t>Teptep</w:t>
      </w:r>
      <w:proofErr w:type="spellEnd"/>
      <w:r w:rsidR="00094FA4" w:rsidRPr="00676B1F">
        <w:rPr>
          <w:rFonts w:ascii="Arial" w:hAnsi="Arial" w:cs="Arial"/>
          <w:sz w:val="24"/>
          <w:szCs w:val="24"/>
        </w:rPr>
        <w:t>) and Astrolabe Bay.</w:t>
      </w:r>
    </w:p>
    <w:p w:rsidR="008A0E89" w:rsidRPr="00676B1F" w:rsidRDefault="008A0E89" w:rsidP="008A0E89">
      <w:pPr>
        <w:pStyle w:val="ListParagraph"/>
        <w:spacing w:after="0" w:line="240" w:lineRule="auto"/>
        <w:ind w:left="426"/>
        <w:jc w:val="both"/>
        <w:rPr>
          <w:rFonts w:ascii="Arial" w:hAnsi="Arial" w:cs="Arial"/>
          <w:sz w:val="24"/>
          <w:szCs w:val="24"/>
        </w:rPr>
      </w:pPr>
    </w:p>
    <w:p w:rsidR="008A0E89" w:rsidRPr="00676B1F" w:rsidRDefault="008A0E89" w:rsidP="008A0E89">
      <w:pPr>
        <w:pStyle w:val="ListParagraph"/>
        <w:spacing w:after="0" w:line="240" w:lineRule="auto"/>
        <w:ind w:left="426"/>
        <w:jc w:val="both"/>
        <w:rPr>
          <w:rFonts w:ascii="Arial" w:hAnsi="Arial" w:cs="Arial"/>
          <w:sz w:val="24"/>
          <w:szCs w:val="24"/>
        </w:rPr>
      </w:pPr>
      <w:r w:rsidRPr="00676B1F">
        <w:rPr>
          <w:rFonts w:ascii="Arial" w:hAnsi="Arial" w:cs="Arial"/>
          <w:sz w:val="24"/>
          <w:szCs w:val="24"/>
        </w:rPr>
        <w:t xml:space="preserve">The </w:t>
      </w:r>
      <w:r w:rsidR="001241E1" w:rsidRPr="00676B1F">
        <w:rPr>
          <w:rFonts w:ascii="Arial" w:hAnsi="Arial" w:cs="Arial"/>
          <w:sz w:val="24"/>
          <w:szCs w:val="24"/>
        </w:rPr>
        <w:t>Madang</w:t>
      </w:r>
      <w:r w:rsidRPr="00676B1F">
        <w:rPr>
          <w:rFonts w:ascii="Arial" w:hAnsi="Arial" w:cs="Arial"/>
          <w:sz w:val="24"/>
          <w:szCs w:val="24"/>
        </w:rPr>
        <w:t xml:space="preserve"> Provincial </w:t>
      </w:r>
      <w:r w:rsidR="00DB41C5" w:rsidRPr="00676B1F">
        <w:rPr>
          <w:rFonts w:ascii="Arial" w:hAnsi="Arial" w:cs="Arial"/>
          <w:sz w:val="24"/>
          <w:szCs w:val="24"/>
        </w:rPr>
        <w:t>Administration</w:t>
      </w:r>
      <w:r w:rsidRPr="00676B1F">
        <w:rPr>
          <w:rFonts w:ascii="Arial" w:hAnsi="Arial" w:cs="Arial"/>
          <w:sz w:val="24"/>
          <w:szCs w:val="24"/>
        </w:rPr>
        <w:t xml:space="preserve"> recognises the important collaboration between Provincial Department of Agriculture and Livestock, and the Disaster and Emergency Service on drought related agenda and supports continued partnership with NARI through this European Union funded Action to be implemented in </w:t>
      </w:r>
      <w:proofErr w:type="spellStart"/>
      <w:r w:rsidR="001241E1" w:rsidRPr="00676B1F">
        <w:rPr>
          <w:rFonts w:ascii="Arial" w:hAnsi="Arial" w:cs="Arial"/>
          <w:sz w:val="24"/>
          <w:szCs w:val="24"/>
        </w:rPr>
        <w:t>Teptep</w:t>
      </w:r>
      <w:proofErr w:type="spellEnd"/>
      <w:r w:rsidR="001241E1" w:rsidRPr="00676B1F">
        <w:rPr>
          <w:rFonts w:ascii="Arial" w:hAnsi="Arial" w:cs="Arial"/>
          <w:sz w:val="24"/>
          <w:szCs w:val="24"/>
        </w:rPr>
        <w:t xml:space="preserve"> Station</w:t>
      </w:r>
      <w:r w:rsidRPr="00676B1F">
        <w:rPr>
          <w:rFonts w:ascii="Arial" w:hAnsi="Arial" w:cs="Arial"/>
          <w:sz w:val="24"/>
          <w:szCs w:val="24"/>
        </w:rPr>
        <w:t xml:space="preserve">, </w:t>
      </w:r>
      <w:proofErr w:type="spellStart"/>
      <w:r w:rsidR="00094FA4" w:rsidRPr="00676B1F">
        <w:rPr>
          <w:rFonts w:ascii="Arial" w:hAnsi="Arial" w:cs="Arial"/>
          <w:sz w:val="24"/>
          <w:szCs w:val="24"/>
        </w:rPr>
        <w:t>Rai</w:t>
      </w:r>
      <w:proofErr w:type="spellEnd"/>
      <w:r w:rsidR="00094FA4" w:rsidRPr="00676B1F">
        <w:rPr>
          <w:rFonts w:ascii="Arial" w:hAnsi="Arial" w:cs="Arial"/>
          <w:sz w:val="24"/>
          <w:szCs w:val="24"/>
        </w:rPr>
        <w:t xml:space="preserve"> Coast</w:t>
      </w:r>
      <w:r w:rsidRPr="00676B1F">
        <w:rPr>
          <w:rFonts w:ascii="Arial" w:hAnsi="Arial" w:cs="Arial"/>
          <w:sz w:val="24"/>
          <w:szCs w:val="24"/>
        </w:rPr>
        <w:t xml:space="preserve"> District.</w:t>
      </w:r>
    </w:p>
    <w:p w:rsidR="00262512" w:rsidRPr="00676B1F" w:rsidRDefault="00262512" w:rsidP="009C221F">
      <w:pPr>
        <w:pStyle w:val="ListParagraph"/>
        <w:spacing w:after="0" w:line="240" w:lineRule="auto"/>
        <w:ind w:left="0"/>
        <w:rPr>
          <w:rFonts w:ascii="Arial" w:hAnsi="Arial" w:cs="Arial"/>
          <w:sz w:val="24"/>
          <w:szCs w:val="24"/>
        </w:rPr>
      </w:pPr>
    </w:p>
    <w:p w:rsidR="00E60AF3" w:rsidRPr="00676B1F" w:rsidRDefault="00E60AF3" w:rsidP="00E56F44">
      <w:pPr>
        <w:pStyle w:val="ListParagraph"/>
        <w:numPr>
          <w:ilvl w:val="0"/>
          <w:numId w:val="1"/>
        </w:numPr>
        <w:spacing w:after="0" w:line="240" w:lineRule="auto"/>
        <w:ind w:left="426"/>
        <w:rPr>
          <w:rFonts w:ascii="Arial" w:hAnsi="Arial" w:cs="Arial"/>
          <w:b/>
          <w:caps/>
          <w:sz w:val="24"/>
          <w:szCs w:val="24"/>
        </w:rPr>
      </w:pPr>
      <w:r w:rsidRPr="00676B1F">
        <w:rPr>
          <w:rFonts w:ascii="Arial" w:hAnsi="Arial" w:cs="Arial"/>
          <w:b/>
          <w:caps/>
          <w:sz w:val="24"/>
          <w:szCs w:val="24"/>
        </w:rPr>
        <w:t>Definitions (of the agreement)</w:t>
      </w:r>
    </w:p>
    <w:p w:rsidR="00834A68" w:rsidRPr="00676B1F" w:rsidRDefault="00834A68" w:rsidP="00E56F44">
      <w:pPr>
        <w:pStyle w:val="ListParagraph"/>
        <w:spacing w:after="0" w:line="240" w:lineRule="auto"/>
        <w:ind w:left="426"/>
        <w:jc w:val="both"/>
        <w:rPr>
          <w:rFonts w:ascii="Arial" w:hAnsi="Arial" w:cs="Arial"/>
          <w:sz w:val="24"/>
          <w:szCs w:val="24"/>
        </w:rPr>
      </w:pPr>
    </w:p>
    <w:p w:rsidR="007C5154" w:rsidRPr="00676B1F" w:rsidRDefault="007C5154" w:rsidP="00E56F44">
      <w:pPr>
        <w:pStyle w:val="ListParagraph"/>
        <w:spacing w:after="0" w:line="240" w:lineRule="auto"/>
        <w:ind w:left="426"/>
        <w:jc w:val="both"/>
        <w:rPr>
          <w:rFonts w:ascii="Arial" w:hAnsi="Arial" w:cs="Arial"/>
          <w:sz w:val="24"/>
          <w:szCs w:val="24"/>
        </w:rPr>
      </w:pPr>
      <w:r w:rsidRPr="00676B1F">
        <w:rPr>
          <w:rFonts w:ascii="Arial" w:hAnsi="Arial" w:cs="Arial"/>
          <w:sz w:val="24"/>
          <w:szCs w:val="24"/>
        </w:rPr>
        <w:t xml:space="preserve">In this </w:t>
      </w:r>
      <w:proofErr w:type="spellStart"/>
      <w:r w:rsidRPr="00676B1F">
        <w:rPr>
          <w:rFonts w:ascii="Arial" w:hAnsi="Arial" w:cs="Arial"/>
          <w:sz w:val="24"/>
          <w:szCs w:val="24"/>
        </w:rPr>
        <w:t>MoU</w:t>
      </w:r>
      <w:proofErr w:type="spellEnd"/>
      <w:r w:rsidRPr="00676B1F">
        <w:rPr>
          <w:rFonts w:ascii="Arial" w:hAnsi="Arial" w:cs="Arial"/>
          <w:sz w:val="24"/>
          <w:szCs w:val="24"/>
        </w:rPr>
        <w:t>:</w:t>
      </w:r>
    </w:p>
    <w:p w:rsidR="007C5154" w:rsidRPr="00676B1F" w:rsidRDefault="007C5154" w:rsidP="00E56F44">
      <w:pPr>
        <w:pStyle w:val="ListParagraph"/>
        <w:spacing w:after="0" w:line="240" w:lineRule="auto"/>
        <w:ind w:left="426"/>
        <w:jc w:val="both"/>
        <w:rPr>
          <w:rFonts w:ascii="Arial" w:hAnsi="Arial" w:cs="Arial"/>
          <w:sz w:val="24"/>
          <w:szCs w:val="24"/>
        </w:rPr>
      </w:pPr>
    </w:p>
    <w:p w:rsidR="007C5154" w:rsidRPr="00676B1F" w:rsidRDefault="007C5154" w:rsidP="00EC6987">
      <w:pPr>
        <w:pStyle w:val="ListParagraph"/>
        <w:numPr>
          <w:ilvl w:val="0"/>
          <w:numId w:val="5"/>
        </w:numPr>
        <w:tabs>
          <w:tab w:val="left" w:pos="1134"/>
        </w:tabs>
        <w:spacing w:after="0" w:line="240" w:lineRule="auto"/>
        <w:ind w:left="1134" w:hanging="708"/>
        <w:jc w:val="both"/>
        <w:rPr>
          <w:rFonts w:ascii="Arial" w:hAnsi="Arial" w:cs="Arial"/>
          <w:sz w:val="24"/>
          <w:szCs w:val="24"/>
        </w:rPr>
      </w:pPr>
      <w:r w:rsidRPr="00676B1F">
        <w:rPr>
          <w:rFonts w:ascii="Arial" w:hAnsi="Arial" w:cs="Arial"/>
          <w:sz w:val="24"/>
          <w:szCs w:val="24"/>
        </w:rPr>
        <w:t>“Activities” means any project activity that is identified and funded for under the project, that needs to be implemented to achieve outcomes;</w:t>
      </w:r>
    </w:p>
    <w:p w:rsidR="007C5154" w:rsidRPr="00676B1F" w:rsidRDefault="007C5154" w:rsidP="00ED2346">
      <w:pPr>
        <w:pStyle w:val="ListParagraph"/>
        <w:tabs>
          <w:tab w:val="left" w:pos="1134"/>
        </w:tabs>
        <w:spacing w:after="0" w:line="240" w:lineRule="auto"/>
        <w:ind w:left="1134"/>
        <w:jc w:val="both"/>
        <w:rPr>
          <w:rFonts w:ascii="Arial" w:hAnsi="Arial" w:cs="Arial"/>
          <w:sz w:val="24"/>
          <w:szCs w:val="24"/>
        </w:rPr>
      </w:pPr>
    </w:p>
    <w:p w:rsidR="00834A68" w:rsidRPr="00676B1F" w:rsidRDefault="00834A68" w:rsidP="00EC6987">
      <w:pPr>
        <w:pStyle w:val="ListParagraph"/>
        <w:numPr>
          <w:ilvl w:val="0"/>
          <w:numId w:val="5"/>
        </w:numPr>
        <w:tabs>
          <w:tab w:val="left" w:pos="1134"/>
        </w:tabs>
        <w:spacing w:after="0" w:line="240" w:lineRule="auto"/>
        <w:ind w:left="1134" w:hanging="708"/>
        <w:jc w:val="both"/>
        <w:rPr>
          <w:rFonts w:ascii="Arial" w:hAnsi="Arial" w:cs="Arial"/>
          <w:sz w:val="24"/>
          <w:szCs w:val="24"/>
        </w:rPr>
      </w:pPr>
      <w:r w:rsidRPr="00676B1F">
        <w:rPr>
          <w:rFonts w:ascii="Arial" w:hAnsi="Arial" w:cs="Arial"/>
          <w:sz w:val="24"/>
          <w:szCs w:val="24"/>
        </w:rPr>
        <w:t>“NARI” means the National Agricultural Research Institute and the lead partner</w:t>
      </w:r>
    </w:p>
    <w:p w:rsidR="00742AF6" w:rsidRPr="00676B1F" w:rsidRDefault="00742AF6" w:rsidP="00DB41C5">
      <w:pPr>
        <w:pStyle w:val="ListParagraph"/>
        <w:ind w:left="0"/>
        <w:rPr>
          <w:rFonts w:ascii="Arial" w:hAnsi="Arial" w:cs="Arial"/>
          <w:sz w:val="24"/>
          <w:szCs w:val="24"/>
        </w:rPr>
      </w:pPr>
    </w:p>
    <w:p w:rsidR="00834A68" w:rsidRPr="00676B1F" w:rsidRDefault="00742AF6" w:rsidP="00EC6987">
      <w:pPr>
        <w:pStyle w:val="ListParagraph"/>
        <w:numPr>
          <w:ilvl w:val="0"/>
          <w:numId w:val="5"/>
        </w:numPr>
        <w:tabs>
          <w:tab w:val="left" w:pos="1134"/>
        </w:tabs>
        <w:spacing w:after="0" w:line="240" w:lineRule="auto"/>
        <w:ind w:left="1134" w:hanging="708"/>
        <w:jc w:val="both"/>
        <w:rPr>
          <w:rFonts w:ascii="Arial" w:hAnsi="Arial" w:cs="Arial"/>
          <w:sz w:val="24"/>
          <w:szCs w:val="24"/>
        </w:rPr>
      </w:pPr>
      <w:r w:rsidRPr="00676B1F">
        <w:rPr>
          <w:rFonts w:ascii="Arial" w:hAnsi="Arial" w:cs="Arial"/>
          <w:sz w:val="24"/>
          <w:szCs w:val="24"/>
        </w:rPr>
        <w:t xml:space="preserve">“MPG” means </w:t>
      </w:r>
      <w:r w:rsidR="001241E1" w:rsidRPr="00676B1F">
        <w:rPr>
          <w:rFonts w:ascii="Arial" w:hAnsi="Arial" w:cs="Arial"/>
          <w:sz w:val="24"/>
          <w:szCs w:val="24"/>
        </w:rPr>
        <w:t>Madang</w:t>
      </w:r>
      <w:r w:rsidRPr="00676B1F">
        <w:rPr>
          <w:rFonts w:ascii="Arial" w:hAnsi="Arial" w:cs="Arial"/>
          <w:sz w:val="24"/>
          <w:szCs w:val="24"/>
        </w:rPr>
        <w:t xml:space="preserve"> Prov</w:t>
      </w:r>
      <w:r w:rsidR="00DB41C5" w:rsidRPr="00676B1F">
        <w:rPr>
          <w:rFonts w:ascii="Arial" w:hAnsi="Arial" w:cs="Arial"/>
          <w:sz w:val="24"/>
          <w:szCs w:val="24"/>
        </w:rPr>
        <w:t>incial Government, and Partner 1</w:t>
      </w:r>
    </w:p>
    <w:p w:rsidR="007C5154" w:rsidRPr="00676B1F" w:rsidRDefault="007C5154" w:rsidP="00ED2346">
      <w:pPr>
        <w:pStyle w:val="ListParagraph"/>
        <w:tabs>
          <w:tab w:val="left" w:pos="1134"/>
        </w:tabs>
        <w:spacing w:after="0" w:line="240" w:lineRule="auto"/>
        <w:ind w:left="1134"/>
        <w:jc w:val="both"/>
        <w:rPr>
          <w:rFonts w:ascii="Arial" w:hAnsi="Arial" w:cs="Arial"/>
          <w:sz w:val="24"/>
          <w:szCs w:val="24"/>
        </w:rPr>
      </w:pPr>
    </w:p>
    <w:p w:rsidR="007C5154" w:rsidRPr="00676B1F" w:rsidRDefault="007C5154" w:rsidP="00EC6987">
      <w:pPr>
        <w:pStyle w:val="ListParagraph"/>
        <w:numPr>
          <w:ilvl w:val="0"/>
          <w:numId w:val="5"/>
        </w:numPr>
        <w:tabs>
          <w:tab w:val="left" w:pos="1134"/>
        </w:tabs>
        <w:spacing w:after="0" w:line="240" w:lineRule="auto"/>
        <w:ind w:left="1134" w:hanging="708"/>
        <w:jc w:val="both"/>
        <w:rPr>
          <w:rFonts w:ascii="Arial" w:hAnsi="Arial" w:cs="Arial"/>
          <w:sz w:val="24"/>
          <w:szCs w:val="24"/>
        </w:rPr>
      </w:pPr>
      <w:r w:rsidRPr="00676B1F">
        <w:rPr>
          <w:rFonts w:ascii="Arial" w:hAnsi="Arial" w:cs="Arial"/>
          <w:sz w:val="24"/>
          <w:szCs w:val="24"/>
        </w:rPr>
        <w:t>“</w:t>
      </w:r>
      <w:proofErr w:type="spellStart"/>
      <w:r w:rsidRPr="00676B1F">
        <w:rPr>
          <w:rFonts w:ascii="Arial" w:hAnsi="Arial" w:cs="Arial"/>
          <w:sz w:val="24"/>
          <w:szCs w:val="24"/>
        </w:rPr>
        <w:t>MoU</w:t>
      </w:r>
      <w:proofErr w:type="spellEnd"/>
      <w:r w:rsidRPr="00676B1F">
        <w:rPr>
          <w:rFonts w:ascii="Arial" w:hAnsi="Arial" w:cs="Arial"/>
          <w:sz w:val="24"/>
          <w:szCs w:val="24"/>
        </w:rPr>
        <w:t>” means Memorandum of Understanding and it specifically refers to this document</w:t>
      </w:r>
    </w:p>
    <w:p w:rsidR="007C5154" w:rsidRPr="00676B1F" w:rsidRDefault="007C5154" w:rsidP="00ED2346">
      <w:pPr>
        <w:pStyle w:val="ListParagraph"/>
        <w:tabs>
          <w:tab w:val="left" w:pos="1134"/>
        </w:tabs>
        <w:spacing w:after="0" w:line="240" w:lineRule="auto"/>
        <w:ind w:left="1134"/>
        <w:jc w:val="both"/>
        <w:rPr>
          <w:rFonts w:ascii="Arial" w:hAnsi="Arial" w:cs="Arial"/>
          <w:sz w:val="24"/>
          <w:szCs w:val="24"/>
        </w:rPr>
      </w:pPr>
    </w:p>
    <w:p w:rsidR="007C5154" w:rsidRPr="00676B1F" w:rsidRDefault="007C5154" w:rsidP="00EC6987">
      <w:pPr>
        <w:pStyle w:val="ListParagraph"/>
        <w:numPr>
          <w:ilvl w:val="0"/>
          <w:numId w:val="5"/>
        </w:numPr>
        <w:tabs>
          <w:tab w:val="left" w:pos="1134"/>
        </w:tabs>
        <w:spacing w:after="0" w:line="240" w:lineRule="auto"/>
        <w:ind w:left="1134" w:hanging="708"/>
        <w:jc w:val="both"/>
        <w:rPr>
          <w:rFonts w:ascii="Arial" w:hAnsi="Arial" w:cs="Arial"/>
          <w:sz w:val="24"/>
          <w:szCs w:val="24"/>
        </w:rPr>
      </w:pPr>
      <w:r w:rsidRPr="00676B1F">
        <w:rPr>
          <w:rFonts w:ascii="Arial" w:hAnsi="Arial" w:cs="Arial"/>
          <w:sz w:val="24"/>
          <w:szCs w:val="24"/>
        </w:rPr>
        <w:t>“Parties” refe</w:t>
      </w:r>
      <w:r w:rsidR="003B18E4" w:rsidRPr="00676B1F">
        <w:rPr>
          <w:rFonts w:ascii="Arial" w:hAnsi="Arial" w:cs="Arial"/>
          <w:sz w:val="24"/>
          <w:szCs w:val="24"/>
        </w:rPr>
        <w:t xml:space="preserve">rs to partners (NARI, </w:t>
      </w:r>
      <w:r w:rsidR="000B408C" w:rsidRPr="00676B1F">
        <w:rPr>
          <w:rFonts w:ascii="Arial" w:hAnsi="Arial" w:cs="Arial"/>
          <w:sz w:val="24"/>
          <w:szCs w:val="24"/>
        </w:rPr>
        <w:t>RCD</w:t>
      </w:r>
      <w:r w:rsidR="003B18E4" w:rsidRPr="00676B1F">
        <w:rPr>
          <w:rFonts w:ascii="Arial" w:hAnsi="Arial" w:cs="Arial"/>
          <w:sz w:val="24"/>
          <w:szCs w:val="24"/>
        </w:rPr>
        <w:t>,</w:t>
      </w:r>
      <w:r w:rsidRPr="00676B1F">
        <w:rPr>
          <w:rFonts w:ascii="Arial" w:hAnsi="Arial" w:cs="Arial"/>
          <w:sz w:val="24"/>
          <w:szCs w:val="24"/>
        </w:rPr>
        <w:t xml:space="preserve"> MPG) identified in this </w:t>
      </w:r>
      <w:proofErr w:type="spellStart"/>
      <w:r w:rsidRPr="00676B1F">
        <w:rPr>
          <w:rFonts w:ascii="Arial" w:hAnsi="Arial" w:cs="Arial"/>
          <w:sz w:val="24"/>
          <w:szCs w:val="24"/>
        </w:rPr>
        <w:t>MoU</w:t>
      </w:r>
      <w:proofErr w:type="spellEnd"/>
    </w:p>
    <w:p w:rsidR="00BC4129" w:rsidRPr="00676B1F" w:rsidRDefault="00BC4129" w:rsidP="00BC4129">
      <w:pPr>
        <w:pStyle w:val="ListParagraph"/>
        <w:rPr>
          <w:rFonts w:ascii="Arial" w:hAnsi="Arial" w:cs="Arial"/>
          <w:sz w:val="24"/>
          <w:szCs w:val="24"/>
        </w:rPr>
      </w:pPr>
    </w:p>
    <w:p w:rsidR="00BC4129" w:rsidRPr="00676B1F" w:rsidRDefault="00BC4129" w:rsidP="00EC6987">
      <w:pPr>
        <w:pStyle w:val="ListParagraph"/>
        <w:numPr>
          <w:ilvl w:val="0"/>
          <w:numId w:val="5"/>
        </w:numPr>
        <w:tabs>
          <w:tab w:val="left" w:pos="1134"/>
        </w:tabs>
        <w:spacing w:after="0" w:line="240" w:lineRule="auto"/>
        <w:ind w:left="1134" w:hanging="708"/>
        <w:jc w:val="both"/>
        <w:rPr>
          <w:rFonts w:ascii="Arial" w:hAnsi="Arial" w:cs="Arial"/>
          <w:sz w:val="24"/>
          <w:szCs w:val="24"/>
        </w:rPr>
      </w:pPr>
      <w:r w:rsidRPr="00676B1F">
        <w:rPr>
          <w:rFonts w:ascii="Arial" w:hAnsi="Arial" w:cs="Arial"/>
          <w:sz w:val="24"/>
          <w:szCs w:val="24"/>
        </w:rPr>
        <w:t>“</w:t>
      </w:r>
      <w:r w:rsidR="005E21F2" w:rsidRPr="00676B1F">
        <w:rPr>
          <w:rFonts w:ascii="Arial" w:hAnsi="Arial" w:cs="Arial"/>
          <w:sz w:val="24"/>
          <w:szCs w:val="24"/>
        </w:rPr>
        <w:t>EU</w:t>
      </w:r>
      <w:r w:rsidRPr="00676B1F">
        <w:rPr>
          <w:rFonts w:ascii="Arial" w:hAnsi="Arial" w:cs="Arial"/>
          <w:sz w:val="24"/>
          <w:szCs w:val="24"/>
        </w:rPr>
        <w:t xml:space="preserve">” means </w:t>
      </w:r>
      <w:r w:rsidR="005E21F2" w:rsidRPr="00676B1F">
        <w:rPr>
          <w:rFonts w:ascii="Arial" w:hAnsi="Arial" w:cs="Arial"/>
          <w:sz w:val="24"/>
          <w:szCs w:val="24"/>
        </w:rPr>
        <w:t>European Union</w:t>
      </w:r>
      <w:r w:rsidR="004757DE" w:rsidRPr="00676B1F">
        <w:rPr>
          <w:rFonts w:ascii="Arial" w:hAnsi="Arial" w:cs="Arial"/>
          <w:sz w:val="24"/>
          <w:szCs w:val="24"/>
        </w:rPr>
        <w:t>.</w:t>
      </w:r>
    </w:p>
    <w:p w:rsidR="004757DE" w:rsidRPr="00676B1F" w:rsidRDefault="004757DE" w:rsidP="004757DE">
      <w:pPr>
        <w:pStyle w:val="ListParagraph"/>
        <w:rPr>
          <w:rFonts w:ascii="Arial" w:hAnsi="Arial" w:cs="Arial"/>
          <w:sz w:val="24"/>
          <w:szCs w:val="24"/>
        </w:rPr>
      </w:pPr>
    </w:p>
    <w:p w:rsidR="00E57CB4" w:rsidRPr="00676B1F" w:rsidRDefault="00E57CB4" w:rsidP="00EC6987">
      <w:pPr>
        <w:pStyle w:val="ListParagraph"/>
        <w:numPr>
          <w:ilvl w:val="0"/>
          <w:numId w:val="5"/>
        </w:numPr>
        <w:tabs>
          <w:tab w:val="left" w:pos="1134"/>
        </w:tabs>
        <w:spacing w:after="0" w:line="240" w:lineRule="auto"/>
        <w:ind w:left="1134" w:hanging="708"/>
        <w:jc w:val="both"/>
        <w:rPr>
          <w:rFonts w:ascii="Arial" w:hAnsi="Arial" w:cs="Arial"/>
          <w:sz w:val="24"/>
          <w:szCs w:val="24"/>
        </w:rPr>
      </w:pPr>
      <w:r w:rsidRPr="00676B1F">
        <w:rPr>
          <w:rFonts w:ascii="Arial" w:hAnsi="Arial" w:cs="Arial"/>
          <w:sz w:val="24"/>
          <w:szCs w:val="24"/>
        </w:rPr>
        <w:t xml:space="preserve">“Project” refers to the </w:t>
      </w:r>
      <w:r w:rsidR="005E21F2" w:rsidRPr="00676B1F">
        <w:rPr>
          <w:rFonts w:ascii="Arial" w:hAnsi="Arial" w:cs="Arial"/>
          <w:sz w:val="24"/>
          <w:szCs w:val="24"/>
        </w:rPr>
        <w:t xml:space="preserve">European Union Funded Action on </w:t>
      </w:r>
      <w:r w:rsidRPr="00676B1F">
        <w:rPr>
          <w:rFonts w:ascii="Arial" w:hAnsi="Arial" w:cs="Arial"/>
          <w:sz w:val="24"/>
          <w:szCs w:val="24"/>
        </w:rPr>
        <w:t xml:space="preserve">Climate Change Adaptation </w:t>
      </w:r>
      <w:r w:rsidR="005E21F2" w:rsidRPr="00676B1F">
        <w:rPr>
          <w:rFonts w:ascii="Arial" w:hAnsi="Arial" w:cs="Arial"/>
          <w:sz w:val="24"/>
          <w:szCs w:val="24"/>
        </w:rPr>
        <w:t>“</w:t>
      </w:r>
      <w:r w:rsidRPr="00676B1F">
        <w:rPr>
          <w:rFonts w:ascii="Arial" w:hAnsi="Arial" w:cs="Arial"/>
          <w:sz w:val="24"/>
          <w:szCs w:val="24"/>
        </w:rPr>
        <w:t>Strengthening food production capacity and resilience to drought on vulnerable communities</w:t>
      </w:r>
      <w:r w:rsidR="005E21F2" w:rsidRPr="00676B1F">
        <w:rPr>
          <w:rFonts w:ascii="Arial" w:hAnsi="Arial" w:cs="Arial"/>
          <w:sz w:val="24"/>
          <w:szCs w:val="24"/>
        </w:rPr>
        <w:t>”,</w:t>
      </w:r>
      <w:r w:rsidRPr="00676B1F">
        <w:rPr>
          <w:rFonts w:ascii="Arial" w:hAnsi="Arial" w:cs="Arial"/>
          <w:sz w:val="24"/>
          <w:szCs w:val="24"/>
        </w:rPr>
        <w:t xml:space="preserve"> </w:t>
      </w:r>
      <w:r w:rsidR="005E21F2" w:rsidRPr="00676B1F">
        <w:rPr>
          <w:rFonts w:ascii="Arial" w:hAnsi="Arial" w:cs="Arial"/>
          <w:sz w:val="24"/>
          <w:szCs w:val="24"/>
        </w:rPr>
        <w:t>provided through</w:t>
      </w:r>
      <w:r w:rsidRPr="00676B1F">
        <w:rPr>
          <w:rFonts w:ascii="Arial" w:hAnsi="Arial" w:cs="Arial"/>
          <w:sz w:val="24"/>
          <w:szCs w:val="24"/>
        </w:rPr>
        <w:t xml:space="preserve"> European Union (EU) </w:t>
      </w:r>
      <w:r w:rsidR="005E21F2" w:rsidRPr="00676B1F">
        <w:rPr>
          <w:rFonts w:ascii="Arial" w:hAnsi="Arial" w:cs="Arial"/>
          <w:sz w:val="24"/>
          <w:szCs w:val="24"/>
        </w:rPr>
        <w:t xml:space="preserve">grant </w:t>
      </w:r>
      <w:r w:rsidR="00FA1310" w:rsidRPr="00676B1F">
        <w:rPr>
          <w:rFonts w:ascii="Arial" w:hAnsi="Arial" w:cs="Arial"/>
          <w:sz w:val="24"/>
          <w:szCs w:val="24"/>
        </w:rPr>
        <w:t>2016/039-779</w:t>
      </w:r>
      <w:r w:rsidR="005E21F2" w:rsidRPr="00676B1F">
        <w:rPr>
          <w:rFonts w:ascii="Arial" w:hAnsi="Arial" w:cs="Arial"/>
          <w:sz w:val="24"/>
          <w:szCs w:val="24"/>
        </w:rPr>
        <w:t xml:space="preserve"> for implementation </w:t>
      </w:r>
      <w:r w:rsidRPr="00676B1F">
        <w:rPr>
          <w:rFonts w:ascii="Arial" w:hAnsi="Arial" w:cs="Arial"/>
          <w:sz w:val="24"/>
          <w:szCs w:val="24"/>
        </w:rPr>
        <w:t>by the National Agricultural Research Institute (NARI)</w:t>
      </w:r>
    </w:p>
    <w:p w:rsidR="00834A68" w:rsidRPr="00676B1F" w:rsidRDefault="00834A68" w:rsidP="00E56F44">
      <w:pPr>
        <w:pStyle w:val="ListParagraph"/>
        <w:spacing w:after="0" w:line="240" w:lineRule="auto"/>
        <w:ind w:left="0"/>
        <w:jc w:val="both"/>
        <w:rPr>
          <w:rFonts w:ascii="Arial" w:hAnsi="Arial" w:cs="Arial"/>
          <w:sz w:val="24"/>
          <w:szCs w:val="24"/>
        </w:rPr>
      </w:pPr>
    </w:p>
    <w:p w:rsidR="00E60AF3" w:rsidRPr="00676B1F" w:rsidRDefault="00E60AF3" w:rsidP="00E56F44">
      <w:pPr>
        <w:pStyle w:val="ListParagraph"/>
        <w:numPr>
          <w:ilvl w:val="0"/>
          <w:numId w:val="1"/>
        </w:numPr>
        <w:spacing w:after="0" w:line="240" w:lineRule="auto"/>
        <w:ind w:left="426"/>
        <w:rPr>
          <w:rFonts w:ascii="Arial" w:hAnsi="Arial" w:cs="Arial"/>
          <w:b/>
          <w:caps/>
          <w:sz w:val="24"/>
          <w:szCs w:val="24"/>
        </w:rPr>
      </w:pPr>
      <w:r w:rsidRPr="00676B1F">
        <w:rPr>
          <w:rFonts w:ascii="Arial" w:hAnsi="Arial" w:cs="Arial"/>
          <w:b/>
          <w:caps/>
          <w:sz w:val="24"/>
          <w:szCs w:val="24"/>
        </w:rPr>
        <w:t>Partner roles &amp; responsibilities</w:t>
      </w:r>
    </w:p>
    <w:p w:rsidR="00834A68" w:rsidRPr="00676B1F" w:rsidRDefault="00834A68" w:rsidP="00E56F44">
      <w:pPr>
        <w:pStyle w:val="ListParagraph"/>
        <w:spacing w:after="0" w:line="240" w:lineRule="auto"/>
        <w:ind w:left="426"/>
        <w:rPr>
          <w:rFonts w:ascii="Arial" w:hAnsi="Arial" w:cs="Arial"/>
          <w:sz w:val="24"/>
          <w:szCs w:val="24"/>
        </w:rPr>
      </w:pPr>
    </w:p>
    <w:p w:rsidR="00263EB2" w:rsidRPr="00676B1F" w:rsidRDefault="00230C21" w:rsidP="00BC2012">
      <w:pPr>
        <w:spacing w:after="0" w:line="240" w:lineRule="auto"/>
        <w:ind w:left="426"/>
        <w:jc w:val="both"/>
        <w:rPr>
          <w:rFonts w:ascii="Arial" w:hAnsi="Arial" w:cs="Arial"/>
          <w:b/>
          <w:sz w:val="24"/>
          <w:szCs w:val="24"/>
        </w:rPr>
      </w:pPr>
      <w:r>
        <w:rPr>
          <w:rFonts w:ascii="Arial" w:hAnsi="Arial" w:cs="Arial"/>
          <w:b/>
          <w:sz w:val="24"/>
          <w:szCs w:val="24"/>
        </w:rPr>
        <w:t>3</w:t>
      </w:r>
      <w:r w:rsidR="00BC2012" w:rsidRPr="00676B1F">
        <w:rPr>
          <w:rFonts w:ascii="Arial" w:hAnsi="Arial" w:cs="Arial"/>
          <w:b/>
          <w:sz w:val="24"/>
          <w:szCs w:val="24"/>
        </w:rPr>
        <w:t xml:space="preserve">.1 </w:t>
      </w:r>
      <w:r w:rsidR="0004375C" w:rsidRPr="00676B1F">
        <w:rPr>
          <w:rFonts w:ascii="Arial" w:hAnsi="Arial" w:cs="Arial"/>
          <w:b/>
          <w:sz w:val="24"/>
          <w:szCs w:val="24"/>
        </w:rPr>
        <w:t>MPG</w:t>
      </w:r>
      <w:r>
        <w:rPr>
          <w:rFonts w:ascii="Arial" w:hAnsi="Arial" w:cs="Arial"/>
          <w:b/>
          <w:sz w:val="24"/>
          <w:szCs w:val="24"/>
        </w:rPr>
        <w:t xml:space="preserve">, as Partner </w:t>
      </w:r>
      <w:r w:rsidR="00263EB2" w:rsidRPr="00676B1F">
        <w:rPr>
          <w:rFonts w:ascii="Arial" w:hAnsi="Arial" w:cs="Arial"/>
          <w:b/>
          <w:sz w:val="24"/>
          <w:szCs w:val="24"/>
        </w:rPr>
        <w:t>shall:</w:t>
      </w:r>
    </w:p>
    <w:p w:rsidR="00ED2346" w:rsidRPr="00676B1F" w:rsidRDefault="00ED2346" w:rsidP="00ED2346">
      <w:pPr>
        <w:spacing w:after="0" w:line="240" w:lineRule="auto"/>
        <w:ind w:left="1134"/>
        <w:jc w:val="both"/>
        <w:rPr>
          <w:rFonts w:ascii="Arial" w:hAnsi="Arial" w:cs="Arial"/>
          <w:sz w:val="24"/>
          <w:szCs w:val="24"/>
        </w:rPr>
      </w:pPr>
    </w:p>
    <w:p w:rsidR="0004375C" w:rsidRPr="00676B1F" w:rsidRDefault="0004375C" w:rsidP="00C30C18">
      <w:pPr>
        <w:numPr>
          <w:ilvl w:val="1"/>
          <w:numId w:val="2"/>
        </w:numPr>
        <w:spacing w:after="0" w:line="240" w:lineRule="auto"/>
        <w:ind w:left="1134"/>
        <w:jc w:val="both"/>
        <w:rPr>
          <w:rFonts w:ascii="Arial" w:hAnsi="Arial" w:cs="Arial"/>
          <w:sz w:val="24"/>
          <w:szCs w:val="24"/>
        </w:rPr>
      </w:pPr>
      <w:r w:rsidRPr="00676B1F">
        <w:rPr>
          <w:rFonts w:ascii="Arial" w:hAnsi="Arial" w:cs="Arial"/>
          <w:sz w:val="24"/>
          <w:szCs w:val="24"/>
        </w:rPr>
        <w:t xml:space="preserve">Ensure associated divisions and stakeholders assist </w:t>
      </w:r>
      <w:proofErr w:type="spellStart"/>
      <w:r w:rsidR="00C30C18" w:rsidRPr="00676B1F">
        <w:rPr>
          <w:rFonts w:ascii="Arial" w:hAnsi="Arial" w:cs="Arial"/>
          <w:sz w:val="24"/>
          <w:szCs w:val="24"/>
        </w:rPr>
        <w:t>Teptep</w:t>
      </w:r>
      <w:proofErr w:type="spellEnd"/>
      <w:r w:rsidR="00C30C18" w:rsidRPr="00676B1F">
        <w:rPr>
          <w:rFonts w:ascii="Arial" w:hAnsi="Arial" w:cs="Arial"/>
          <w:sz w:val="24"/>
          <w:szCs w:val="24"/>
        </w:rPr>
        <w:t xml:space="preserve"> Station </w:t>
      </w:r>
      <w:r w:rsidR="00F57F25">
        <w:rPr>
          <w:rFonts w:ascii="Arial" w:hAnsi="Arial" w:cs="Arial"/>
          <w:sz w:val="24"/>
          <w:szCs w:val="24"/>
        </w:rPr>
        <w:t>in</w:t>
      </w:r>
      <w:r w:rsidR="00C30C18" w:rsidRPr="00676B1F">
        <w:rPr>
          <w:rFonts w:ascii="Arial" w:hAnsi="Arial" w:cs="Arial"/>
          <w:sz w:val="24"/>
          <w:szCs w:val="24"/>
        </w:rPr>
        <w:t xml:space="preserve"> </w:t>
      </w:r>
      <w:proofErr w:type="spellStart"/>
      <w:r w:rsidR="00C30C18" w:rsidRPr="00676B1F">
        <w:rPr>
          <w:rFonts w:ascii="Arial" w:hAnsi="Arial" w:cs="Arial"/>
          <w:sz w:val="24"/>
          <w:szCs w:val="24"/>
        </w:rPr>
        <w:t>Rai</w:t>
      </w:r>
      <w:proofErr w:type="spellEnd"/>
      <w:r w:rsidR="00C30C18" w:rsidRPr="00676B1F">
        <w:rPr>
          <w:rFonts w:ascii="Arial" w:hAnsi="Arial" w:cs="Arial"/>
          <w:sz w:val="24"/>
          <w:szCs w:val="24"/>
        </w:rPr>
        <w:t xml:space="preserve"> Coast District </w:t>
      </w:r>
      <w:r w:rsidRPr="00676B1F">
        <w:rPr>
          <w:rFonts w:ascii="Arial" w:hAnsi="Arial" w:cs="Arial"/>
          <w:sz w:val="24"/>
          <w:szCs w:val="24"/>
        </w:rPr>
        <w:t>in terms of skilled technical officers and in-kind in implementing the project successfully.</w:t>
      </w:r>
    </w:p>
    <w:p w:rsidR="0004375C" w:rsidRPr="00676B1F" w:rsidRDefault="0004375C" w:rsidP="00C30C18">
      <w:pPr>
        <w:spacing w:after="0" w:line="240" w:lineRule="auto"/>
        <w:ind w:left="1134"/>
        <w:jc w:val="both"/>
        <w:rPr>
          <w:rFonts w:ascii="Arial" w:hAnsi="Arial" w:cs="Arial"/>
          <w:sz w:val="24"/>
          <w:szCs w:val="24"/>
        </w:rPr>
      </w:pPr>
    </w:p>
    <w:p w:rsidR="0004375C" w:rsidRDefault="0004375C" w:rsidP="00C30C18">
      <w:pPr>
        <w:numPr>
          <w:ilvl w:val="1"/>
          <w:numId w:val="2"/>
        </w:numPr>
        <w:spacing w:after="0" w:line="240" w:lineRule="auto"/>
        <w:ind w:left="1134"/>
        <w:jc w:val="both"/>
        <w:rPr>
          <w:rFonts w:ascii="Arial" w:hAnsi="Arial" w:cs="Arial"/>
          <w:sz w:val="24"/>
          <w:szCs w:val="24"/>
        </w:rPr>
      </w:pPr>
      <w:r w:rsidRPr="00676B1F">
        <w:rPr>
          <w:rFonts w:ascii="Arial" w:hAnsi="Arial" w:cs="Arial"/>
          <w:sz w:val="24"/>
          <w:szCs w:val="24"/>
        </w:rPr>
        <w:t>Allocate and provide support staff through the Provincial Department of Agriculture and Livestock with in-kind contribution (such as transport, labour, materials, etc) to implement the project.</w:t>
      </w:r>
    </w:p>
    <w:p w:rsidR="00442B87" w:rsidRDefault="00442B87" w:rsidP="00442B87">
      <w:pPr>
        <w:pStyle w:val="ListParagraph"/>
        <w:rPr>
          <w:rFonts w:ascii="Arial" w:hAnsi="Arial" w:cs="Arial"/>
          <w:sz w:val="24"/>
          <w:szCs w:val="24"/>
        </w:rPr>
      </w:pPr>
    </w:p>
    <w:p w:rsidR="00442B87" w:rsidRDefault="00442B87" w:rsidP="00442B87">
      <w:pPr>
        <w:pStyle w:val="ListParagraph"/>
        <w:rPr>
          <w:rFonts w:ascii="Arial" w:hAnsi="Arial" w:cs="Arial"/>
          <w:sz w:val="24"/>
          <w:szCs w:val="24"/>
        </w:rPr>
      </w:pPr>
    </w:p>
    <w:p w:rsidR="00263EB2" w:rsidRPr="00BA45A5" w:rsidRDefault="009B7706" w:rsidP="00442B87">
      <w:pPr>
        <w:numPr>
          <w:ilvl w:val="1"/>
          <w:numId w:val="2"/>
        </w:numPr>
        <w:spacing w:after="0" w:line="240" w:lineRule="auto"/>
        <w:ind w:left="1134"/>
        <w:jc w:val="both"/>
        <w:rPr>
          <w:rFonts w:ascii="Arial" w:hAnsi="Arial" w:cs="Arial"/>
          <w:sz w:val="24"/>
          <w:szCs w:val="24"/>
          <w:highlight w:val="yellow"/>
        </w:rPr>
      </w:pPr>
      <w:r>
        <w:rPr>
          <w:rFonts w:ascii="Arial" w:hAnsi="Arial" w:cs="Arial"/>
          <w:sz w:val="24"/>
          <w:szCs w:val="24"/>
        </w:rPr>
        <w:lastRenderedPageBreak/>
        <w:t xml:space="preserve">Provide </w:t>
      </w:r>
      <w:r w:rsidR="00B7135B" w:rsidRPr="00BA45A5">
        <w:rPr>
          <w:rFonts w:ascii="Arial" w:hAnsi="Arial" w:cs="Arial"/>
          <w:sz w:val="24"/>
          <w:szCs w:val="24"/>
          <w:highlight w:val="yellow"/>
        </w:rPr>
        <w:t>0.5</w:t>
      </w:r>
      <w:r w:rsidR="00263EB2" w:rsidRPr="00BA45A5">
        <w:rPr>
          <w:rFonts w:ascii="Arial" w:hAnsi="Arial" w:cs="Arial"/>
          <w:sz w:val="24"/>
          <w:szCs w:val="24"/>
          <w:highlight w:val="yellow"/>
        </w:rPr>
        <w:t xml:space="preserve"> hectare </w:t>
      </w:r>
      <w:r w:rsidRPr="00BA45A5">
        <w:rPr>
          <w:rFonts w:ascii="Arial" w:hAnsi="Arial" w:cs="Arial"/>
          <w:sz w:val="24"/>
          <w:szCs w:val="24"/>
          <w:highlight w:val="yellow"/>
        </w:rPr>
        <w:t xml:space="preserve">of land for a </w:t>
      </w:r>
      <w:r w:rsidR="00263EB2" w:rsidRPr="00BA45A5">
        <w:rPr>
          <w:rFonts w:ascii="Arial" w:hAnsi="Arial" w:cs="Arial"/>
          <w:sz w:val="24"/>
          <w:szCs w:val="24"/>
          <w:highlight w:val="yellow"/>
        </w:rPr>
        <w:t xml:space="preserve">multiplication block and the </w:t>
      </w:r>
      <w:r w:rsidRPr="00BA45A5">
        <w:rPr>
          <w:rFonts w:ascii="Arial" w:hAnsi="Arial" w:cs="Arial"/>
          <w:sz w:val="24"/>
          <w:szCs w:val="24"/>
          <w:highlight w:val="yellow"/>
        </w:rPr>
        <w:t xml:space="preserve">8m x 4m </w:t>
      </w:r>
      <w:r w:rsidR="005E21F2" w:rsidRPr="00BA45A5">
        <w:rPr>
          <w:rFonts w:ascii="Arial" w:hAnsi="Arial" w:cs="Arial"/>
          <w:sz w:val="24"/>
          <w:szCs w:val="24"/>
          <w:highlight w:val="yellow"/>
        </w:rPr>
        <w:t>n</w:t>
      </w:r>
      <w:r w:rsidR="00263EB2" w:rsidRPr="00BA45A5">
        <w:rPr>
          <w:rFonts w:ascii="Arial" w:hAnsi="Arial" w:cs="Arial"/>
          <w:sz w:val="24"/>
          <w:szCs w:val="24"/>
          <w:highlight w:val="yellow"/>
        </w:rPr>
        <w:t>ursery facility.</w:t>
      </w:r>
    </w:p>
    <w:p w:rsidR="00517084" w:rsidRPr="00676B1F" w:rsidRDefault="00517084" w:rsidP="00517084">
      <w:pPr>
        <w:spacing w:after="0" w:line="240" w:lineRule="auto"/>
        <w:jc w:val="both"/>
        <w:rPr>
          <w:rFonts w:ascii="Arial" w:hAnsi="Arial" w:cs="Arial"/>
          <w:sz w:val="24"/>
          <w:szCs w:val="24"/>
        </w:rPr>
      </w:pPr>
    </w:p>
    <w:p w:rsidR="005E21F2" w:rsidRPr="00BA45A5" w:rsidRDefault="00442B87" w:rsidP="00442B87">
      <w:pPr>
        <w:numPr>
          <w:ilvl w:val="1"/>
          <w:numId w:val="2"/>
        </w:numPr>
        <w:spacing w:after="0" w:line="240" w:lineRule="auto"/>
        <w:ind w:left="1134"/>
        <w:jc w:val="both"/>
        <w:rPr>
          <w:rFonts w:ascii="Arial" w:hAnsi="Arial" w:cs="Arial"/>
          <w:sz w:val="24"/>
          <w:szCs w:val="24"/>
          <w:highlight w:val="yellow"/>
        </w:rPr>
      </w:pPr>
      <w:r w:rsidRPr="00442B87">
        <w:rPr>
          <w:rFonts w:ascii="Arial" w:hAnsi="Arial" w:cs="Arial"/>
          <w:sz w:val="24"/>
          <w:szCs w:val="24"/>
        </w:rPr>
        <w:t xml:space="preserve">Provide a secure location for the establishment of an 8m </w:t>
      </w:r>
      <w:r w:rsidRPr="00BA45A5">
        <w:rPr>
          <w:rFonts w:ascii="Arial" w:hAnsi="Arial" w:cs="Arial"/>
          <w:sz w:val="24"/>
          <w:szCs w:val="24"/>
          <w:highlight w:val="yellow"/>
        </w:rPr>
        <w:t>X 4m poultry house</w:t>
      </w:r>
      <w:r w:rsidRPr="00442B87">
        <w:rPr>
          <w:rFonts w:ascii="Arial" w:hAnsi="Arial" w:cs="Arial"/>
          <w:sz w:val="24"/>
          <w:szCs w:val="24"/>
        </w:rPr>
        <w:t xml:space="preserve"> which will serve </w:t>
      </w:r>
      <w:r w:rsidRPr="00BA45A5">
        <w:rPr>
          <w:rFonts w:ascii="Arial" w:hAnsi="Arial" w:cs="Arial"/>
          <w:sz w:val="24"/>
          <w:szCs w:val="24"/>
          <w:highlight w:val="yellow"/>
        </w:rPr>
        <w:t>as a hatchery and a site of breeding and distribution of poultry.</w:t>
      </w:r>
    </w:p>
    <w:p w:rsidR="005E21F2" w:rsidRPr="00676B1F" w:rsidRDefault="005E21F2" w:rsidP="005E21F2">
      <w:pPr>
        <w:spacing w:after="0" w:line="240" w:lineRule="auto"/>
        <w:jc w:val="both"/>
        <w:rPr>
          <w:rFonts w:ascii="Arial" w:hAnsi="Arial" w:cs="Arial"/>
          <w:sz w:val="24"/>
          <w:szCs w:val="24"/>
        </w:rPr>
      </w:pPr>
    </w:p>
    <w:p w:rsidR="00FB46DC" w:rsidRPr="00676B1F" w:rsidRDefault="00EB4546" w:rsidP="00EC6987">
      <w:pPr>
        <w:numPr>
          <w:ilvl w:val="1"/>
          <w:numId w:val="2"/>
        </w:numPr>
        <w:spacing w:after="0" w:line="240" w:lineRule="auto"/>
        <w:ind w:left="1134"/>
        <w:jc w:val="both"/>
        <w:rPr>
          <w:rFonts w:ascii="Arial" w:hAnsi="Arial" w:cs="Arial"/>
          <w:sz w:val="24"/>
          <w:szCs w:val="24"/>
        </w:rPr>
      </w:pPr>
      <w:r w:rsidRPr="00676B1F">
        <w:rPr>
          <w:rFonts w:ascii="Arial" w:hAnsi="Arial" w:cs="Arial"/>
          <w:sz w:val="24"/>
          <w:szCs w:val="24"/>
        </w:rPr>
        <w:t>A</w:t>
      </w:r>
      <w:r w:rsidR="00FB46DC" w:rsidRPr="00676B1F">
        <w:rPr>
          <w:rFonts w:ascii="Arial" w:hAnsi="Arial" w:cs="Arial"/>
          <w:sz w:val="24"/>
          <w:szCs w:val="24"/>
        </w:rPr>
        <w:t>llocate and provide support</w:t>
      </w:r>
      <w:r w:rsidRPr="00676B1F">
        <w:rPr>
          <w:rFonts w:ascii="Arial" w:hAnsi="Arial" w:cs="Arial"/>
          <w:sz w:val="24"/>
          <w:szCs w:val="24"/>
        </w:rPr>
        <w:t xml:space="preserve"> staff </w:t>
      </w:r>
      <w:r w:rsidR="008E4EBB" w:rsidRPr="00676B1F">
        <w:rPr>
          <w:rFonts w:ascii="Arial" w:hAnsi="Arial" w:cs="Arial"/>
          <w:sz w:val="24"/>
          <w:szCs w:val="24"/>
        </w:rPr>
        <w:t xml:space="preserve">with in-kind contribution (such as transport, labour, materials, etc) </w:t>
      </w:r>
      <w:r w:rsidRPr="00676B1F">
        <w:rPr>
          <w:rFonts w:ascii="Arial" w:hAnsi="Arial" w:cs="Arial"/>
          <w:sz w:val="24"/>
          <w:szCs w:val="24"/>
        </w:rPr>
        <w:t>to implement the project.</w:t>
      </w:r>
    </w:p>
    <w:p w:rsidR="00ED2346" w:rsidRPr="00676B1F" w:rsidRDefault="00ED2346" w:rsidP="00477F52">
      <w:pPr>
        <w:spacing w:after="0" w:line="240" w:lineRule="auto"/>
        <w:jc w:val="both"/>
        <w:rPr>
          <w:rFonts w:ascii="Arial" w:hAnsi="Arial" w:cs="Arial"/>
          <w:sz w:val="24"/>
          <w:szCs w:val="24"/>
        </w:rPr>
      </w:pPr>
    </w:p>
    <w:p w:rsidR="00263EB2" w:rsidRPr="00676B1F" w:rsidRDefault="00C30C18" w:rsidP="00EC6987">
      <w:pPr>
        <w:numPr>
          <w:ilvl w:val="1"/>
          <w:numId w:val="2"/>
        </w:numPr>
        <w:spacing w:after="0" w:line="240" w:lineRule="auto"/>
        <w:ind w:left="1134"/>
        <w:jc w:val="both"/>
        <w:rPr>
          <w:rFonts w:ascii="Arial" w:hAnsi="Arial" w:cs="Arial"/>
          <w:sz w:val="24"/>
          <w:szCs w:val="24"/>
        </w:rPr>
      </w:pPr>
      <w:r w:rsidRPr="00676B1F">
        <w:rPr>
          <w:rFonts w:ascii="Arial" w:hAnsi="Arial" w:cs="Arial"/>
          <w:sz w:val="24"/>
          <w:szCs w:val="24"/>
        </w:rPr>
        <w:t>Provide administrative</w:t>
      </w:r>
      <w:r w:rsidR="00263EB2" w:rsidRPr="00676B1F">
        <w:rPr>
          <w:rFonts w:ascii="Arial" w:hAnsi="Arial" w:cs="Arial"/>
          <w:sz w:val="24"/>
          <w:szCs w:val="24"/>
        </w:rPr>
        <w:t xml:space="preserve"> </w:t>
      </w:r>
      <w:r w:rsidR="00701645">
        <w:rPr>
          <w:rFonts w:ascii="Arial" w:hAnsi="Arial" w:cs="Arial"/>
          <w:sz w:val="24"/>
          <w:szCs w:val="24"/>
        </w:rPr>
        <w:t xml:space="preserve">support for </w:t>
      </w:r>
      <w:r w:rsidR="00263EB2" w:rsidRPr="00676B1F">
        <w:rPr>
          <w:rFonts w:ascii="Arial" w:hAnsi="Arial" w:cs="Arial"/>
          <w:sz w:val="24"/>
          <w:szCs w:val="24"/>
        </w:rPr>
        <w:t>project implementation</w:t>
      </w:r>
      <w:r w:rsidR="00C64AF9" w:rsidRPr="00676B1F">
        <w:rPr>
          <w:rFonts w:ascii="Arial" w:hAnsi="Arial" w:cs="Arial"/>
          <w:sz w:val="24"/>
          <w:szCs w:val="24"/>
        </w:rPr>
        <w:t xml:space="preserve"> </w:t>
      </w:r>
      <w:r w:rsidRPr="00676B1F">
        <w:rPr>
          <w:rFonts w:ascii="Arial" w:hAnsi="Arial" w:cs="Arial"/>
          <w:sz w:val="24"/>
          <w:szCs w:val="24"/>
        </w:rPr>
        <w:t xml:space="preserve">on-site </w:t>
      </w:r>
      <w:r w:rsidR="00263EB2" w:rsidRPr="00676B1F">
        <w:rPr>
          <w:rFonts w:ascii="Arial" w:hAnsi="Arial" w:cs="Arial"/>
          <w:sz w:val="24"/>
          <w:szCs w:val="24"/>
        </w:rPr>
        <w:t>maintenance of the multiplication block, managing the nursery facilities and organising delivery of planting material</w:t>
      </w:r>
      <w:r w:rsidR="003B18E4" w:rsidRPr="00676B1F">
        <w:rPr>
          <w:rFonts w:ascii="Arial" w:hAnsi="Arial" w:cs="Arial"/>
          <w:sz w:val="24"/>
          <w:szCs w:val="24"/>
        </w:rPr>
        <w:t>s</w:t>
      </w:r>
      <w:r w:rsidR="00517084" w:rsidRPr="00676B1F">
        <w:rPr>
          <w:rFonts w:ascii="Arial" w:hAnsi="Arial" w:cs="Arial"/>
          <w:sz w:val="24"/>
          <w:szCs w:val="24"/>
        </w:rPr>
        <w:t xml:space="preserve">, managing the stocking and </w:t>
      </w:r>
      <w:r w:rsidR="00627D83" w:rsidRPr="00676B1F">
        <w:rPr>
          <w:rFonts w:ascii="Arial" w:hAnsi="Arial" w:cs="Arial"/>
          <w:sz w:val="24"/>
          <w:szCs w:val="24"/>
        </w:rPr>
        <w:t xml:space="preserve">distribution of chickens, </w:t>
      </w:r>
      <w:r w:rsidR="00263EB2" w:rsidRPr="00676B1F">
        <w:rPr>
          <w:rFonts w:ascii="Arial" w:hAnsi="Arial" w:cs="Arial"/>
          <w:sz w:val="24"/>
          <w:szCs w:val="24"/>
        </w:rPr>
        <w:t xml:space="preserve">ducks </w:t>
      </w:r>
      <w:r w:rsidR="00627D83" w:rsidRPr="00676B1F">
        <w:rPr>
          <w:rFonts w:ascii="Arial" w:hAnsi="Arial" w:cs="Arial"/>
          <w:sz w:val="24"/>
          <w:szCs w:val="24"/>
        </w:rPr>
        <w:t xml:space="preserve">and fish </w:t>
      </w:r>
      <w:r w:rsidR="00263EB2" w:rsidRPr="00676B1F">
        <w:rPr>
          <w:rFonts w:ascii="Arial" w:hAnsi="Arial" w:cs="Arial"/>
          <w:sz w:val="24"/>
          <w:szCs w:val="24"/>
        </w:rPr>
        <w:t xml:space="preserve">to </w:t>
      </w:r>
      <w:r w:rsidR="00517084" w:rsidRPr="00676B1F">
        <w:rPr>
          <w:rFonts w:ascii="Arial" w:hAnsi="Arial" w:cs="Arial"/>
          <w:sz w:val="24"/>
          <w:szCs w:val="24"/>
        </w:rPr>
        <w:t>targeted</w:t>
      </w:r>
      <w:r w:rsidR="00263EB2" w:rsidRPr="00676B1F">
        <w:rPr>
          <w:rFonts w:ascii="Arial" w:hAnsi="Arial" w:cs="Arial"/>
          <w:sz w:val="24"/>
          <w:szCs w:val="24"/>
        </w:rPr>
        <w:t xml:space="preserve"> farmers.</w:t>
      </w:r>
    </w:p>
    <w:p w:rsidR="00ED2346" w:rsidRPr="00676B1F" w:rsidRDefault="00ED2346" w:rsidP="00477F52">
      <w:pPr>
        <w:spacing w:after="0" w:line="240" w:lineRule="auto"/>
        <w:jc w:val="both"/>
        <w:rPr>
          <w:rFonts w:ascii="Arial" w:hAnsi="Arial" w:cs="Arial"/>
          <w:sz w:val="24"/>
          <w:szCs w:val="24"/>
        </w:rPr>
      </w:pPr>
    </w:p>
    <w:p w:rsidR="003B18E4" w:rsidRPr="00676B1F" w:rsidRDefault="00EB4546" w:rsidP="00EC6987">
      <w:pPr>
        <w:numPr>
          <w:ilvl w:val="1"/>
          <w:numId w:val="2"/>
        </w:numPr>
        <w:spacing w:after="0" w:line="240" w:lineRule="auto"/>
        <w:ind w:left="1134"/>
        <w:jc w:val="both"/>
        <w:rPr>
          <w:rFonts w:ascii="Arial" w:hAnsi="Arial" w:cs="Arial"/>
          <w:sz w:val="24"/>
          <w:szCs w:val="24"/>
        </w:rPr>
      </w:pPr>
      <w:r w:rsidRPr="00676B1F">
        <w:rPr>
          <w:rFonts w:ascii="Arial" w:hAnsi="Arial" w:cs="Arial"/>
          <w:sz w:val="24"/>
          <w:szCs w:val="24"/>
        </w:rPr>
        <w:t>R</w:t>
      </w:r>
      <w:r w:rsidR="00263EB2" w:rsidRPr="00676B1F">
        <w:rPr>
          <w:rFonts w:ascii="Arial" w:hAnsi="Arial" w:cs="Arial"/>
          <w:sz w:val="24"/>
          <w:szCs w:val="24"/>
        </w:rPr>
        <w:t xml:space="preserve">eprint and distribute all hard and electronic copies of </w:t>
      </w:r>
      <w:r w:rsidR="00517084" w:rsidRPr="00676B1F">
        <w:rPr>
          <w:rFonts w:ascii="Arial" w:hAnsi="Arial" w:cs="Arial"/>
          <w:sz w:val="24"/>
          <w:szCs w:val="24"/>
        </w:rPr>
        <w:t xml:space="preserve">relevant </w:t>
      </w:r>
      <w:r w:rsidR="00263EB2" w:rsidRPr="00676B1F">
        <w:rPr>
          <w:rFonts w:ascii="Arial" w:hAnsi="Arial" w:cs="Arial"/>
          <w:sz w:val="24"/>
          <w:szCs w:val="24"/>
        </w:rPr>
        <w:t xml:space="preserve">climate change </w:t>
      </w:r>
      <w:r w:rsidR="00517084" w:rsidRPr="00676B1F">
        <w:rPr>
          <w:rFonts w:ascii="Arial" w:hAnsi="Arial" w:cs="Arial"/>
          <w:sz w:val="24"/>
          <w:szCs w:val="24"/>
        </w:rPr>
        <w:t xml:space="preserve">information </w:t>
      </w:r>
      <w:r w:rsidR="00263EB2" w:rsidRPr="00676B1F">
        <w:rPr>
          <w:rFonts w:ascii="Arial" w:hAnsi="Arial" w:cs="Arial"/>
          <w:sz w:val="24"/>
          <w:szCs w:val="24"/>
        </w:rPr>
        <w:t xml:space="preserve">and </w:t>
      </w:r>
      <w:r w:rsidR="00517084" w:rsidRPr="00676B1F">
        <w:rPr>
          <w:rFonts w:ascii="Arial" w:hAnsi="Arial" w:cs="Arial"/>
          <w:sz w:val="24"/>
          <w:szCs w:val="24"/>
        </w:rPr>
        <w:t>agriculture technologies</w:t>
      </w:r>
      <w:r w:rsidR="00263EB2" w:rsidRPr="00676B1F">
        <w:rPr>
          <w:rFonts w:ascii="Arial" w:hAnsi="Arial" w:cs="Arial"/>
          <w:sz w:val="24"/>
          <w:szCs w:val="24"/>
        </w:rPr>
        <w:t xml:space="preserve"> provided by NARI to </w:t>
      </w:r>
      <w:r w:rsidR="00627D83" w:rsidRPr="00676B1F">
        <w:rPr>
          <w:rFonts w:ascii="Arial" w:hAnsi="Arial" w:cs="Arial"/>
          <w:sz w:val="24"/>
          <w:szCs w:val="24"/>
        </w:rPr>
        <w:t>identified schools in</w:t>
      </w:r>
      <w:r w:rsidR="00263EB2" w:rsidRPr="00676B1F">
        <w:rPr>
          <w:rFonts w:ascii="Arial" w:hAnsi="Arial" w:cs="Arial"/>
          <w:sz w:val="24"/>
          <w:szCs w:val="24"/>
        </w:rPr>
        <w:t xml:space="preserve"> </w:t>
      </w:r>
      <w:proofErr w:type="spellStart"/>
      <w:r w:rsidR="00C30C18" w:rsidRPr="00676B1F">
        <w:rPr>
          <w:rFonts w:ascii="Arial" w:hAnsi="Arial" w:cs="Arial"/>
          <w:sz w:val="24"/>
          <w:szCs w:val="24"/>
        </w:rPr>
        <w:t>Rai</w:t>
      </w:r>
      <w:proofErr w:type="spellEnd"/>
      <w:r w:rsidR="00C30C18" w:rsidRPr="00676B1F">
        <w:rPr>
          <w:rFonts w:ascii="Arial" w:hAnsi="Arial" w:cs="Arial"/>
          <w:sz w:val="24"/>
          <w:szCs w:val="24"/>
        </w:rPr>
        <w:t xml:space="preserve"> Coast District</w:t>
      </w:r>
      <w:r w:rsidR="00263EB2" w:rsidRPr="00676B1F">
        <w:rPr>
          <w:rFonts w:ascii="Arial" w:hAnsi="Arial" w:cs="Arial"/>
          <w:sz w:val="24"/>
          <w:szCs w:val="24"/>
        </w:rPr>
        <w:t xml:space="preserve">. The cost will be met by the </w:t>
      </w:r>
      <w:r w:rsidR="00C30C18" w:rsidRPr="00676B1F">
        <w:rPr>
          <w:rFonts w:ascii="Arial" w:hAnsi="Arial" w:cs="Arial"/>
          <w:sz w:val="24"/>
          <w:szCs w:val="24"/>
        </w:rPr>
        <w:t>MPG</w:t>
      </w:r>
      <w:r w:rsidR="00263EB2" w:rsidRPr="00676B1F">
        <w:rPr>
          <w:rFonts w:ascii="Arial" w:hAnsi="Arial" w:cs="Arial"/>
          <w:sz w:val="24"/>
          <w:szCs w:val="24"/>
        </w:rPr>
        <w:t xml:space="preserve"> as part of its contribution to the project.</w:t>
      </w:r>
    </w:p>
    <w:p w:rsidR="00043852" w:rsidRPr="00676B1F" w:rsidRDefault="00043852" w:rsidP="00043852">
      <w:pPr>
        <w:spacing w:after="0" w:line="240" w:lineRule="auto"/>
        <w:jc w:val="both"/>
        <w:rPr>
          <w:rFonts w:ascii="Arial" w:hAnsi="Arial" w:cs="Arial"/>
          <w:sz w:val="24"/>
          <w:szCs w:val="24"/>
        </w:rPr>
      </w:pPr>
    </w:p>
    <w:p w:rsidR="0029049A" w:rsidRPr="00676B1F" w:rsidRDefault="00A777FE" w:rsidP="00EC6987">
      <w:pPr>
        <w:numPr>
          <w:ilvl w:val="1"/>
          <w:numId w:val="2"/>
        </w:numPr>
        <w:spacing w:after="0" w:line="240" w:lineRule="auto"/>
        <w:ind w:left="1134"/>
        <w:jc w:val="both"/>
        <w:rPr>
          <w:rFonts w:ascii="Arial" w:hAnsi="Arial" w:cs="Arial"/>
          <w:sz w:val="24"/>
          <w:szCs w:val="24"/>
        </w:rPr>
      </w:pPr>
      <w:r w:rsidRPr="00676B1F">
        <w:rPr>
          <w:rFonts w:ascii="Arial" w:hAnsi="Arial" w:cs="Arial"/>
          <w:sz w:val="24"/>
          <w:szCs w:val="24"/>
        </w:rPr>
        <w:t xml:space="preserve">Select </w:t>
      </w:r>
      <w:r w:rsidR="00517084" w:rsidRPr="00676B1F">
        <w:rPr>
          <w:rFonts w:ascii="Arial" w:hAnsi="Arial" w:cs="Arial"/>
          <w:sz w:val="24"/>
          <w:szCs w:val="24"/>
        </w:rPr>
        <w:t xml:space="preserve">up to </w:t>
      </w:r>
      <w:r w:rsidRPr="00676B1F">
        <w:rPr>
          <w:rFonts w:ascii="Arial" w:hAnsi="Arial" w:cs="Arial"/>
          <w:sz w:val="24"/>
          <w:szCs w:val="24"/>
        </w:rPr>
        <w:t xml:space="preserve">40 champion farmers (50% will be women) to participate in the </w:t>
      </w:r>
      <w:r w:rsidR="00517084" w:rsidRPr="00676B1F">
        <w:rPr>
          <w:rFonts w:ascii="Arial" w:hAnsi="Arial" w:cs="Arial"/>
          <w:sz w:val="24"/>
          <w:szCs w:val="24"/>
        </w:rPr>
        <w:t>identified</w:t>
      </w:r>
      <w:r w:rsidR="003B18E4" w:rsidRPr="00676B1F">
        <w:rPr>
          <w:rFonts w:ascii="Arial" w:hAnsi="Arial" w:cs="Arial"/>
          <w:sz w:val="24"/>
          <w:szCs w:val="24"/>
        </w:rPr>
        <w:t xml:space="preserve"> trainings</w:t>
      </w:r>
      <w:r w:rsidR="00701645">
        <w:rPr>
          <w:rFonts w:ascii="Arial" w:hAnsi="Arial" w:cs="Arial"/>
          <w:sz w:val="24"/>
          <w:szCs w:val="24"/>
        </w:rPr>
        <w:t>.</w:t>
      </w:r>
    </w:p>
    <w:p w:rsidR="0029049A" w:rsidRPr="00676B1F" w:rsidRDefault="0029049A" w:rsidP="0029049A">
      <w:pPr>
        <w:spacing w:after="0" w:line="240" w:lineRule="auto"/>
        <w:jc w:val="both"/>
        <w:rPr>
          <w:rFonts w:ascii="Arial" w:hAnsi="Arial" w:cs="Arial"/>
          <w:sz w:val="24"/>
          <w:szCs w:val="24"/>
        </w:rPr>
      </w:pPr>
    </w:p>
    <w:p w:rsidR="005D1AB8" w:rsidRPr="00676B1F" w:rsidRDefault="00A777FE" w:rsidP="005D1AB8">
      <w:pPr>
        <w:numPr>
          <w:ilvl w:val="1"/>
          <w:numId w:val="2"/>
        </w:numPr>
        <w:spacing w:after="0" w:line="240" w:lineRule="auto"/>
        <w:ind w:left="1134"/>
        <w:jc w:val="both"/>
        <w:rPr>
          <w:rFonts w:ascii="Arial" w:hAnsi="Arial" w:cs="Arial"/>
          <w:sz w:val="24"/>
          <w:szCs w:val="24"/>
        </w:rPr>
      </w:pPr>
      <w:r w:rsidRPr="00676B1F">
        <w:rPr>
          <w:rFonts w:ascii="Arial" w:hAnsi="Arial" w:cs="Arial"/>
          <w:sz w:val="24"/>
          <w:szCs w:val="24"/>
        </w:rPr>
        <w:t>Also organise logistics (such as tran</w:t>
      </w:r>
      <w:r w:rsidR="006F5D7B" w:rsidRPr="00676B1F">
        <w:rPr>
          <w:rFonts w:ascii="Arial" w:hAnsi="Arial" w:cs="Arial"/>
          <w:sz w:val="24"/>
          <w:szCs w:val="24"/>
        </w:rPr>
        <w:t>sport, accommodations and</w:t>
      </w:r>
      <w:r w:rsidR="001D6731" w:rsidRPr="00676B1F">
        <w:rPr>
          <w:rFonts w:ascii="Arial" w:hAnsi="Arial" w:cs="Arial"/>
          <w:sz w:val="24"/>
          <w:szCs w:val="24"/>
        </w:rPr>
        <w:t xml:space="preserve"> venue</w:t>
      </w:r>
      <w:r w:rsidR="006F5D7B" w:rsidRPr="00676B1F">
        <w:rPr>
          <w:rFonts w:ascii="Arial" w:hAnsi="Arial" w:cs="Arial"/>
          <w:sz w:val="24"/>
          <w:szCs w:val="24"/>
        </w:rPr>
        <w:t>s</w:t>
      </w:r>
      <w:r w:rsidRPr="00676B1F">
        <w:rPr>
          <w:rFonts w:ascii="Arial" w:hAnsi="Arial" w:cs="Arial"/>
          <w:sz w:val="24"/>
          <w:szCs w:val="24"/>
        </w:rPr>
        <w:t>) for trainings.</w:t>
      </w:r>
    </w:p>
    <w:p w:rsidR="005D1AB8" w:rsidRPr="00676B1F" w:rsidRDefault="005D1AB8" w:rsidP="005D1AB8">
      <w:pPr>
        <w:spacing w:after="0" w:line="240" w:lineRule="auto"/>
        <w:jc w:val="both"/>
        <w:rPr>
          <w:rFonts w:ascii="Arial" w:hAnsi="Arial" w:cs="Arial"/>
          <w:sz w:val="24"/>
          <w:szCs w:val="24"/>
        </w:rPr>
      </w:pPr>
    </w:p>
    <w:p w:rsidR="005D1AB8" w:rsidRPr="00676B1F" w:rsidRDefault="005D1AB8" w:rsidP="00EC6987">
      <w:pPr>
        <w:numPr>
          <w:ilvl w:val="1"/>
          <w:numId w:val="2"/>
        </w:numPr>
        <w:spacing w:after="0" w:line="240" w:lineRule="auto"/>
        <w:ind w:left="1134"/>
        <w:jc w:val="both"/>
        <w:rPr>
          <w:rFonts w:ascii="Arial" w:hAnsi="Arial" w:cs="Arial"/>
          <w:sz w:val="24"/>
          <w:szCs w:val="24"/>
        </w:rPr>
      </w:pPr>
      <w:r w:rsidRPr="00676B1F">
        <w:rPr>
          <w:rFonts w:ascii="Arial" w:hAnsi="Arial" w:cs="Arial"/>
          <w:sz w:val="24"/>
          <w:szCs w:val="24"/>
        </w:rPr>
        <w:t>Organise and implement two additional farmer trainings for 60 farmers at total cost of up to K5</w:t>
      </w:r>
      <w:proofErr w:type="gramStart"/>
      <w:r w:rsidRPr="00676B1F">
        <w:rPr>
          <w:rFonts w:ascii="Arial" w:hAnsi="Arial" w:cs="Arial"/>
          <w:sz w:val="24"/>
          <w:szCs w:val="24"/>
        </w:rPr>
        <w:t>,000</w:t>
      </w:r>
      <w:proofErr w:type="gramEnd"/>
      <w:r w:rsidR="00077543" w:rsidRPr="00676B1F">
        <w:rPr>
          <w:rFonts w:ascii="Arial" w:hAnsi="Arial" w:cs="Arial"/>
          <w:sz w:val="24"/>
          <w:szCs w:val="24"/>
        </w:rPr>
        <w:t xml:space="preserve"> to </w:t>
      </w:r>
      <w:r w:rsidR="009E209E" w:rsidRPr="00676B1F">
        <w:rPr>
          <w:rFonts w:ascii="Arial" w:hAnsi="Arial" w:cs="Arial"/>
          <w:sz w:val="24"/>
          <w:szCs w:val="24"/>
        </w:rPr>
        <w:t>be planned</w:t>
      </w:r>
      <w:r w:rsidR="00077543" w:rsidRPr="00676B1F">
        <w:rPr>
          <w:rFonts w:ascii="Arial" w:hAnsi="Arial" w:cs="Arial"/>
          <w:sz w:val="24"/>
          <w:szCs w:val="24"/>
        </w:rPr>
        <w:t xml:space="preserve"> and </w:t>
      </w:r>
      <w:r w:rsidRPr="00676B1F">
        <w:rPr>
          <w:rFonts w:ascii="Arial" w:hAnsi="Arial" w:cs="Arial"/>
          <w:sz w:val="24"/>
          <w:szCs w:val="24"/>
        </w:rPr>
        <w:t xml:space="preserve">invoiced </w:t>
      </w:r>
      <w:r w:rsidR="00077543" w:rsidRPr="00676B1F">
        <w:rPr>
          <w:rFonts w:ascii="Arial" w:hAnsi="Arial" w:cs="Arial"/>
          <w:sz w:val="24"/>
          <w:szCs w:val="24"/>
        </w:rPr>
        <w:t>through</w:t>
      </w:r>
      <w:r w:rsidRPr="00676B1F">
        <w:rPr>
          <w:rFonts w:ascii="Arial" w:hAnsi="Arial" w:cs="Arial"/>
          <w:sz w:val="24"/>
          <w:szCs w:val="24"/>
        </w:rPr>
        <w:t xml:space="preserve"> the project office</w:t>
      </w:r>
      <w:r w:rsidR="00701645">
        <w:rPr>
          <w:rFonts w:ascii="Arial" w:hAnsi="Arial" w:cs="Arial"/>
          <w:sz w:val="24"/>
          <w:szCs w:val="24"/>
        </w:rPr>
        <w:t>.</w:t>
      </w:r>
    </w:p>
    <w:p w:rsidR="003B18E4" w:rsidRPr="00676B1F" w:rsidRDefault="003B18E4" w:rsidP="003B18E4">
      <w:pPr>
        <w:spacing w:after="0" w:line="240" w:lineRule="auto"/>
        <w:jc w:val="both"/>
        <w:rPr>
          <w:rFonts w:ascii="Arial" w:hAnsi="Arial" w:cs="Arial"/>
          <w:sz w:val="24"/>
          <w:szCs w:val="24"/>
        </w:rPr>
      </w:pPr>
    </w:p>
    <w:p w:rsidR="003B18E4" w:rsidRPr="00676B1F" w:rsidRDefault="00517084" w:rsidP="00EC6987">
      <w:pPr>
        <w:numPr>
          <w:ilvl w:val="1"/>
          <w:numId w:val="2"/>
        </w:numPr>
        <w:spacing w:after="0" w:line="240" w:lineRule="auto"/>
        <w:ind w:left="1134"/>
        <w:jc w:val="both"/>
        <w:rPr>
          <w:rFonts w:ascii="Arial" w:hAnsi="Arial" w:cs="Arial"/>
          <w:sz w:val="24"/>
          <w:szCs w:val="24"/>
        </w:rPr>
      </w:pPr>
      <w:r w:rsidRPr="00676B1F">
        <w:rPr>
          <w:rFonts w:ascii="Arial" w:hAnsi="Arial" w:cs="Arial"/>
          <w:sz w:val="24"/>
          <w:szCs w:val="24"/>
        </w:rPr>
        <w:t>Prepare and d</w:t>
      </w:r>
      <w:r w:rsidR="003B18E4" w:rsidRPr="00676B1F">
        <w:rPr>
          <w:rFonts w:ascii="Arial" w:hAnsi="Arial" w:cs="Arial"/>
          <w:sz w:val="24"/>
          <w:szCs w:val="24"/>
        </w:rPr>
        <w:t xml:space="preserve">istribute all planting materials from the multiplication block and nursery at </w:t>
      </w:r>
      <w:proofErr w:type="spellStart"/>
      <w:r w:rsidR="00695A78">
        <w:rPr>
          <w:rFonts w:ascii="Arial" w:hAnsi="Arial" w:cs="Arial"/>
          <w:sz w:val="24"/>
          <w:szCs w:val="24"/>
        </w:rPr>
        <w:t>TepTep</w:t>
      </w:r>
      <w:proofErr w:type="spellEnd"/>
      <w:r w:rsidR="003B18E4" w:rsidRPr="00676B1F">
        <w:rPr>
          <w:rFonts w:ascii="Arial" w:hAnsi="Arial" w:cs="Arial"/>
          <w:sz w:val="24"/>
          <w:szCs w:val="24"/>
        </w:rPr>
        <w:t xml:space="preserve"> to identified </w:t>
      </w:r>
      <w:r w:rsidRPr="00676B1F">
        <w:rPr>
          <w:rFonts w:ascii="Arial" w:hAnsi="Arial" w:cs="Arial"/>
          <w:sz w:val="24"/>
          <w:szCs w:val="24"/>
        </w:rPr>
        <w:t xml:space="preserve">target </w:t>
      </w:r>
      <w:r w:rsidR="003B18E4" w:rsidRPr="00676B1F">
        <w:rPr>
          <w:rFonts w:ascii="Arial" w:hAnsi="Arial" w:cs="Arial"/>
          <w:sz w:val="24"/>
          <w:szCs w:val="24"/>
        </w:rPr>
        <w:t>farmers and communities</w:t>
      </w:r>
      <w:r w:rsidR="00695A78">
        <w:rPr>
          <w:rFonts w:ascii="Arial" w:hAnsi="Arial" w:cs="Arial"/>
          <w:sz w:val="24"/>
          <w:szCs w:val="24"/>
        </w:rPr>
        <w:t>.</w:t>
      </w:r>
    </w:p>
    <w:p w:rsidR="003B18E4" w:rsidRPr="00676B1F" w:rsidRDefault="003B18E4" w:rsidP="003B18E4">
      <w:pPr>
        <w:spacing w:after="0" w:line="240" w:lineRule="auto"/>
        <w:jc w:val="both"/>
        <w:rPr>
          <w:rFonts w:ascii="Arial" w:hAnsi="Arial" w:cs="Arial"/>
          <w:sz w:val="24"/>
          <w:szCs w:val="24"/>
        </w:rPr>
      </w:pPr>
    </w:p>
    <w:p w:rsidR="00C043D1" w:rsidRPr="00676B1F" w:rsidRDefault="000C01C1" w:rsidP="00EC6987">
      <w:pPr>
        <w:numPr>
          <w:ilvl w:val="1"/>
          <w:numId w:val="2"/>
        </w:numPr>
        <w:spacing w:after="0" w:line="240" w:lineRule="auto"/>
        <w:ind w:left="1134"/>
        <w:jc w:val="both"/>
        <w:rPr>
          <w:rFonts w:ascii="Arial" w:hAnsi="Arial" w:cs="Arial"/>
          <w:sz w:val="24"/>
          <w:szCs w:val="24"/>
        </w:rPr>
      </w:pPr>
      <w:r>
        <w:rPr>
          <w:rFonts w:ascii="Arial" w:hAnsi="Arial" w:cs="Arial"/>
          <w:sz w:val="24"/>
          <w:szCs w:val="24"/>
        </w:rPr>
        <w:t>In partnership with NARI staff, s</w:t>
      </w:r>
      <w:r w:rsidR="00C043D1" w:rsidRPr="00676B1F">
        <w:rPr>
          <w:rFonts w:ascii="Arial" w:hAnsi="Arial" w:cs="Arial"/>
          <w:sz w:val="24"/>
          <w:szCs w:val="24"/>
        </w:rPr>
        <w:t>elect materials from hard</w:t>
      </w:r>
      <w:r w:rsidR="00EB4546" w:rsidRPr="00676B1F">
        <w:rPr>
          <w:rFonts w:ascii="Arial" w:hAnsi="Arial" w:cs="Arial"/>
          <w:sz w:val="24"/>
          <w:szCs w:val="24"/>
        </w:rPr>
        <w:t>-</w:t>
      </w:r>
      <w:r w:rsidR="00C043D1" w:rsidRPr="00676B1F">
        <w:rPr>
          <w:rFonts w:ascii="Arial" w:hAnsi="Arial" w:cs="Arial"/>
          <w:sz w:val="24"/>
          <w:szCs w:val="24"/>
        </w:rPr>
        <w:t xml:space="preserve">wares and provide quotations to NARI for direct payments to service providers for the construction of the </w:t>
      </w:r>
      <w:r w:rsidR="00517084" w:rsidRPr="00676B1F">
        <w:rPr>
          <w:rFonts w:ascii="Arial" w:hAnsi="Arial" w:cs="Arial"/>
          <w:sz w:val="24"/>
          <w:szCs w:val="24"/>
        </w:rPr>
        <w:t>n</w:t>
      </w:r>
      <w:r w:rsidR="00C043D1" w:rsidRPr="00676B1F">
        <w:rPr>
          <w:rFonts w:ascii="Arial" w:hAnsi="Arial" w:cs="Arial"/>
          <w:sz w:val="24"/>
          <w:szCs w:val="24"/>
        </w:rPr>
        <w:t xml:space="preserve">ursery facility and </w:t>
      </w:r>
      <w:r w:rsidR="00517084" w:rsidRPr="00676B1F">
        <w:rPr>
          <w:rFonts w:ascii="Arial" w:hAnsi="Arial" w:cs="Arial"/>
          <w:sz w:val="24"/>
          <w:szCs w:val="24"/>
        </w:rPr>
        <w:t>minor irrigation w</w:t>
      </w:r>
      <w:r w:rsidR="00C043D1" w:rsidRPr="00676B1F">
        <w:rPr>
          <w:rFonts w:ascii="Arial" w:hAnsi="Arial" w:cs="Arial"/>
          <w:sz w:val="24"/>
          <w:szCs w:val="24"/>
        </w:rPr>
        <w:t>ater system</w:t>
      </w:r>
      <w:r w:rsidR="00517084" w:rsidRPr="00676B1F">
        <w:rPr>
          <w:rFonts w:ascii="Arial" w:hAnsi="Arial" w:cs="Arial"/>
          <w:sz w:val="24"/>
          <w:szCs w:val="24"/>
        </w:rPr>
        <w:t>.</w:t>
      </w:r>
    </w:p>
    <w:p w:rsidR="00517084" w:rsidRPr="00676B1F" w:rsidRDefault="00517084" w:rsidP="00517084">
      <w:pPr>
        <w:spacing w:after="0" w:line="240" w:lineRule="auto"/>
        <w:jc w:val="both"/>
        <w:rPr>
          <w:rFonts w:ascii="Arial" w:hAnsi="Arial" w:cs="Arial"/>
          <w:sz w:val="24"/>
          <w:szCs w:val="24"/>
        </w:rPr>
      </w:pPr>
    </w:p>
    <w:p w:rsidR="00172B48" w:rsidRPr="00676B1F" w:rsidRDefault="003B18E4" w:rsidP="00EC6987">
      <w:pPr>
        <w:numPr>
          <w:ilvl w:val="1"/>
          <w:numId w:val="2"/>
        </w:numPr>
        <w:spacing w:after="0" w:line="240" w:lineRule="auto"/>
        <w:ind w:left="1134"/>
        <w:jc w:val="both"/>
        <w:rPr>
          <w:rFonts w:ascii="Arial" w:hAnsi="Arial" w:cs="Arial"/>
          <w:sz w:val="24"/>
          <w:szCs w:val="24"/>
        </w:rPr>
      </w:pPr>
      <w:r w:rsidRPr="00676B1F">
        <w:rPr>
          <w:rFonts w:ascii="Arial" w:hAnsi="Arial" w:cs="Arial"/>
          <w:sz w:val="24"/>
          <w:szCs w:val="24"/>
        </w:rPr>
        <w:t>Submit quarterly and final project reports to NARI.</w:t>
      </w:r>
    </w:p>
    <w:p w:rsidR="0029049A" w:rsidRPr="00676B1F" w:rsidRDefault="0029049A" w:rsidP="0029049A">
      <w:pPr>
        <w:spacing w:after="0" w:line="240" w:lineRule="auto"/>
        <w:jc w:val="both"/>
        <w:rPr>
          <w:rFonts w:ascii="Arial" w:hAnsi="Arial" w:cs="Arial"/>
          <w:sz w:val="24"/>
          <w:szCs w:val="24"/>
        </w:rPr>
      </w:pPr>
    </w:p>
    <w:p w:rsidR="003B18E4" w:rsidRPr="00676B1F" w:rsidRDefault="00172B48" w:rsidP="00EC6987">
      <w:pPr>
        <w:numPr>
          <w:ilvl w:val="1"/>
          <w:numId w:val="2"/>
        </w:numPr>
        <w:spacing w:after="0" w:line="240" w:lineRule="auto"/>
        <w:ind w:left="1134"/>
        <w:jc w:val="both"/>
        <w:rPr>
          <w:rFonts w:ascii="Arial" w:hAnsi="Arial" w:cs="Arial"/>
          <w:sz w:val="24"/>
          <w:szCs w:val="24"/>
        </w:rPr>
      </w:pPr>
      <w:r w:rsidRPr="00676B1F">
        <w:rPr>
          <w:rFonts w:ascii="Arial" w:hAnsi="Arial" w:cs="Arial"/>
          <w:sz w:val="24"/>
          <w:szCs w:val="24"/>
        </w:rPr>
        <w:t>Share data, reports and information generated from this project with NARI.</w:t>
      </w:r>
    </w:p>
    <w:p w:rsidR="00172B48" w:rsidRPr="00676B1F" w:rsidRDefault="00172B48" w:rsidP="00172B48">
      <w:pPr>
        <w:spacing w:after="0" w:line="240" w:lineRule="auto"/>
        <w:jc w:val="both"/>
        <w:rPr>
          <w:rFonts w:ascii="Arial" w:hAnsi="Arial" w:cs="Arial"/>
          <w:sz w:val="24"/>
          <w:szCs w:val="24"/>
        </w:rPr>
      </w:pPr>
    </w:p>
    <w:p w:rsidR="00FB0017" w:rsidRPr="00676B1F" w:rsidRDefault="003B18E4" w:rsidP="00EC6987">
      <w:pPr>
        <w:numPr>
          <w:ilvl w:val="1"/>
          <w:numId w:val="2"/>
        </w:numPr>
        <w:spacing w:after="0" w:line="240" w:lineRule="auto"/>
        <w:ind w:left="1134"/>
        <w:jc w:val="both"/>
        <w:rPr>
          <w:rFonts w:ascii="Arial" w:hAnsi="Arial" w:cs="Arial"/>
          <w:sz w:val="24"/>
          <w:szCs w:val="24"/>
        </w:rPr>
      </w:pPr>
      <w:r w:rsidRPr="00676B1F">
        <w:rPr>
          <w:rFonts w:ascii="Arial" w:hAnsi="Arial" w:cs="Arial"/>
          <w:sz w:val="24"/>
          <w:szCs w:val="24"/>
        </w:rPr>
        <w:t>Sustain the project after its completion within the LLG</w:t>
      </w:r>
      <w:r w:rsidR="00C30C18" w:rsidRPr="00676B1F">
        <w:rPr>
          <w:rFonts w:ascii="Arial" w:hAnsi="Arial" w:cs="Arial"/>
          <w:sz w:val="24"/>
          <w:szCs w:val="24"/>
        </w:rPr>
        <w:t xml:space="preserve"> and District </w:t>
      </w:r>
      <w:r w:rsidRPr="00676B1F">
        <w:rPr>
          <w:rFonts w:ascii="Arial" w:hAnsi="Arial" w:cs="Arial"/>
          <w:sz w:val="24"/>
          <w:szCs w:val="24"/>
        </w:rPr>
        <w:t>planning process.</w:t>
      </w:r>
    </w:p>
    <w:p w:rsidR="00FB0017" w:rsidRPr="00676B1F" w:rsidRDefault="00FB0017" w:rsidP="00FB0017">
      <w:pPr>
        <w:spacing w:after="0" w:line="240" w:lineRule="auto"/>
        <w:jc w:val="both"/>
        <w:rPr>
          <w:rFonts w:ascii="Arial" w:hAnsi="Arial" w:cs="Arial"/>
          <w:sz w:val="24"/>
          <w:szCs w:val="24"/>
        </w:rPr>
      </w:pPr>
    </w:p>
    <w:p w:rsidR="00E60AF3" w:rsidRPr="00676B1F" w:rsidRDefault="00A62AEE" w:rsidP="005D7A9F">
      <w:pPr>
        <w:pStyle w:val="ListParagraph"/>
        <w:numPr>
          <w:ilvl w:val="0"/>
          <w:numId w:val="1"/>
        </w:numPr>
        <w:spacing w:after="0" w:line="240" w:lineRule="auto"/>
        <w:ind w:left="851"/>
        <w:jc w:val="both"/>
        <w:rPr>
          <w:rFonts w:ascii="Arial" w:hAnsi="Arial" w:cs="Arial"/>
          <w:b/>
          <w:sz w:val="24"/>
          <w:szCs w:val="24"/>
        </w:rPr>
      </w:pPr>
      <w:r w:rsidRPr="00676B1F">
        <w:rPr>
          <w:rFonts w:ascii="Arial" w:hAnsi="Arial" w:cs="Arial"/>
          <w:b/>
          <w:sz w:val="24"/>
          <w:szCs w:val="24"/>
        </w:rPr>
        <w:t>NARI’S ROLES AND RESPONSIBILITIES</w:t>
      </w:r>
    </w:p>
    <w:p w:rsidR="00F52B73" w:rsidRPr="00676B1F" w:rsidRDefault="00F52B73" w:rsidP="00E56F44">
      <w:pPr>
        <w:spacing w:after="0" w:line="240" w:lineRule="auto"/>
        <w:jc w:val="both"/>
        <w:rPr>
          <w:rFonts w:ascii="Arial" w:hAnsi="Arial" w:cs="Arial"/>
          <w:b/>
          <w:sz w:val="24"/>
          <w:szCs w:val="24"/>
        </w:rPr>
      </w:pPr>
    </w:p>
    <w:p w:rsidR="00F52B73" w:rsidRPr="00676B1F" w:rsidRDefault="00F52B73" w:rsidP="005D7A9F">
      <w:pPr>
        <w:spacing w:after="0" w:line="240" w:lineRule="auto"/>
        <w:ind w:firstLine="720"/>
        <w:jc w:val="both"/>
        <w:rPr>
          <w:rFonts w:ascii="Arial" w:hAnsi="Arial" w:cs="Arial"/>
          <w:sz w:val="24"/>
          <w:szCs w:val="24"/>
        </w:rPr>
      </w:pPr>
      <w:r w:rsidRPr="00676B1F">
        <w:rPr>
          <w:rFonts w:ascii="Arial" w:hAnsi="Arial" w:cs="Arial"/>
          <w:sz w:val="24"/>
          <w:szCs w:val="24"/>
        </w:rPr>
        <w:t xml:space="preserve">NARI, as the </w:t>
      </w:r>
      <w:r w:rsidR="0063721C" w:rsidRPr="00676B1F">
        <w:rPr>
          <w:rFonts w:ascii="Arial" w:hAnsi="Arial" w:cs="Arial"/>
          <w:sz w:val="24"/>
          <w:szCs w:val="24"/>
        </w:rPr>
        <w:t xml:space="preserve">Implementing </w:t>
      </w:r>
      <w:r w:rsidRPr="00676B1F">
        <w:rPr>
          <w:rFonts w:ascii="Arial" w:hAnsi="Arial" w:cs="Arial"/>
          <w:sz w:val="24"/>
          <w:szCs w:val="24"/>
        </w:rPr>
        <w:t>Lead Project Partner shall</w:t>
      </w:r>
      <w:r w:rsidR="00E56F44" w:rsidRPr="00676B1F">
        <w:rPr>
          <w:rFonts w:ascii="Arial" w:hAnsi="Arial" w:cs="Arial"/>
          <w:sz w:val="24"/>
          <w:szCs w:val="24"/>
        </w:rPr>
        <w:t>;</w:t>
      </w:r>
    </w:p>
    <w:p w:rsidR="00E56F44" w:rsidRPr="00676B1F" w:rsidRDefault="00E56F44" w:rsidP="00E56F44">
      <w:pPr>
        <w:spacing w:after="0" w:line="240" w:lineRule="auto"/>
        <w:jc w:val="both"/>
        <w:rPr>
          <w:rFonts w:ascii="Arial" w:hAnsi="Arial" w:cs="Arial"/>
          <w:sz w:val="24"/>
          <w:szCs w:val="24"/>
        </w:rPr>
      </w:pPr>
    </w:p>
    <w:p w:rsidR="00F52B73" w:rsidRPr="00676B1F" w:rsidRDefault="00F52B73" w:rsidP="00EC6987">
      <w:pPr>
        <w:numPr>
          <w:ilvl w:val="0"/>
          <w:numId w:val="9"/>
        </w:numPr>
        <w:spacing w:after="0" w:line="240" w:lineRule="auto"/>
        <w:jc w:val="both"/>
        <w:rPr>
          <w:rFonts w:ascii="Arial" w:hAnsi="Arial" w:cs="Arial"/>
          <w:sz w:val="24"/>
          <w:szCs w:val="24"/>
        </w:rPr>
      </w:pPr>
      <w:r w:rsidRPr="00676B1F">
        <w:rPr>
          <w:rFonts w:ascii="Arial" w:hAnsi="Arial" w:cs="Arial"/>
          <w:sz w:val="24"/>
          <w:szCs w:val="24"/>
        </w:rPr>
        <w:t xml:space="preserve">Provide technical and financial support for the </w:t>
      </w:r>
      <w:r w:rsidR="0075765C" w:rsidRPr="00676B1F">
        <w:rPr>
          <w:rFonts w:ascii="Arial" w:hAnsi="Arial" w:cs="Arial"/>
          <w:sz w:val="24"/>
          <w:szCs w:val="24"/>
        </w:rPr>
        <w:t xml:space="preserve">following </w:t>
      </w:r>
      <w:r w:rsidRPr="00676B1F">
        <w:rPr>
          <w:rFonts w:ascii="Arial" w:hAnsi="Arial" w:cs="Arial"/>
          <w:sz w:val="24"/>
          <w:szCs w:val="24"/>
        </w:rPr>
        <w:t>activities</w:t>
      </w:r>
      <w:r w:rsidR="0075765C" w:rsidRPr="00676B1F">
        <w:rPr>
          <w:rFonts w:ascii="Arial" w:hAnsi="Arial" w:cs="Arial"/>
          <w:sz w:val="24"/>
          <w:szCs w:val="24"/>
        </w:rPr>
        <w:t>:</w:t>
      </w:r>
      <w:r w:rsidR="00B05B5A" w:rsidRPr="00676B1F">
        <w:rPr>
          <w:rFonts w:ascii="Arial" w:hAnsi="Arial" w:cs="Arial"/>
          <w:sz w:val="24"/>
          <w:szCs w:val="24"/>
        </w:rPr>
        <w:t xml:space="preserve"> </w:t>
      </w:r>
    </w:p>
    <w:p w:rsidR="00E56F44" w:rsidRPr="00676B1F" w:rsidRDefault="00E56F44" w:rsidP="00E56F44">
      <w:pPr>
        <w:spacing w:after="0" w:line="240" w:lineRule="auto"/>
        <w:ind w:left="720"/>
        <w:jc w:val="both"/>
        <w:rPr>
          <w:rFonts w:ascii="Arial" w:hAnsi="Arial" w:cs="Arial"/>
          <w:sz w:val="24"/>
          <w:szCs w:val="24"/>
        </w:rPr>
      </w:pPr>
    </w:p>
    <w:p w:rsidR="00500646" w:rsidRPr="00BA45A5" w:rsidRDefault="00A53FC1" w:rsidP="00F66CD6">
      <w:pPr>
        <w:pStyle w:val="ListParagraph"/>
        <w:numPr>
          <w:ilvl w:val="1"/>
          <w:numId w:val="9"/>
        </w:numPr>
        <w:spacing w:after="0" w:line="240" w:lineRule="auto"/>
        <w:ind w:left="2160"/>
        <w:jc w:val="both"/>
        <w:rPr>
          <w:rFonts w:ascii="Arial" w:hAnsi="Arial" w:cs="Arial"/>
          <w:sz w:val="24"/>
          <w:szCs w:val="24"/>
          <w:highlight w:val="yellow"/>
        </w:rPr>
      </w:pPr>
      <w:r w:rsidRPr="00676B1F">
        <w:rPr>
          <w:rFonts w:ascii="Arial" w:hAnsi="Arial" w:cs="Arial"/>
          <w:sz w:val="24"/>
          <w:szCs w:val="24"/>
        </w:rPr>
        <w:t>Establishment of a multiplication block</w:t>
      </w:r>
      <w:r>
        <w:rPr>
          <w:rFonts w:ascii="Arial" w:hAnsi="Arial" w:cs="Arial"/>
          <w:sz w:val="24"/>
          <w:szCs w:val="24"/>
        </w:rPr>
        <w:t xml:space="preserve"> on </w:t>
      </w:r>
      <w:r w:rsidRPr="00BA45A5">
        <w:rPr>
          <w:rFonts w:ascii="Arial" w:hAnsi="Arial" w:cs="Arial"/>
          <w:sz w:val="24"/>
          <w:szCs w:val="24"/>
          <w:highlight w:val="yellow"/>
        </w:rPr>
        <w:t>a 0.5 hectare of land</w:t>
      </w:r>
      <w:r w:rsidR="00F52B73" w:rsidRPr="00BA45A5">
        <w:rPr>
          <w:rFonts w:ascii="Arial" w:hAnsi="Arial" w:cs="Arial"/>
          <w:sz w:val="24"/>
          <w:szCs w:val="24"/>
          <w:highlight w:val="yellow"/>
        </w:rPr>
        <w:t>;</w:t>
      </w:r>
    </w:p>
    <w:p w:rsidR="002C7FD7" w:rsidRPr="00676B1F" w:rsidRDefault="002C7FD7" w:rsidP="00F66CD6">
      <w:pPr>
        <w:pStyle w:val="ListParagraph"/>
        <w:spacing w:after="0" w:line="240" w:lineRule="auto"/>
        <w:ind w:left="2160"/>
        <w:jc w:val="both"/>
        <w:rPr>
          <w:rFonts w:ascii="Arial" w:hAnsi="Arial" w:cs="Arial"/>
          <w:sz w:val="24"/>
          <w:szCs w:val="24"/>
        </w:rPr>
      </w:pPr>
    </w:p>
    <w:p w:rsidR="00500646" w:rsidRPr="00B052C7" w:rsidRDefault="00A53FC1" w:rsidP="00F66CD6">
      <w:pPr>
        <w:pStyle w:val="ListParagraph"/>
        <w:numPr>
          <w:ilvl w:val="1"/>
          <w:numId w:val="9"/>
        </w:numPr>
        <w:spacing w:after="0" w:line="240" w:lineRule="auto"/>
        <w:ind w:left="2160"/>
        <w:jc w:val="both"/>
        <w:rPr>
          <w:rFonts w:ascii="Arial" w:hAnsi="Arial" w:cs="Arial"/>
          <w:sz w:val="24"/>
          <w:szCs w:val="24"/>
        </w:rPr>
      </w:pPr>
      <w:r w:rsidRPr="00676B1F">
        <w:rPr>
          <w:rFonts w:ascii="Arial" w:hAnsi="Arial" w:cs="Arial"/>
          <w:sz w:val="24"/>
          <w:szCs w:val="24"/>
        </w:rPr>
        <w:lastRenderedPageBreak/>
        <w:t xml:space="preserve">Construction of </w:t>
      </w:r>
      <w:r w:rsidRPr="00BA45A5">
        <w:rPr>
          <w:rFonts w:ascii="Arial" w:hAnsi="Arial" w:cs="Arial"/>
          <w:sz w:val="24"/>
          <w:szCs w:val="24"/>
          <w:highlight w:val="yellow"/>
        </w:rPr>
        <w:t>an 8m X 4m nursery facility</w:t>
      </w:r>
      <w:r w:rsidRPr="00676B1F">
        <w:rPr>
          <w:rFonts w:ascii="Arial" w:hAnsi="Arial" w:cs="Arial"/>
          <w:sz w:val="24"/>
          <w:szCs w:val="24"/>
        </w:rPr>
        <w:t xml:space="preserve"> w</w:t>
      </w:r>
      <w:r>
        <w:rPr>
          <w:rFonts w:ascii="Arial" w:hAnsi="Arial" w:cs="Arial"/>
          <w:sz w:val="24"/>
          <w:szCs w:val="24"/>
        </w:rPr>
        <w:t xml:space="preserve">ith water system on a block of land </w:t>
      </w:r>
      <w:r w:rsidR="00627D83" w:rsidRPr="00B052C7">
        <w:rPr>
          <w:rFonts w:ascii="Arial" w:hAnsi="Arial" w:cs="Arial"/>
          <w:sz w:val="24"/>
          <w:szCs w:val="24"/>
        </w:rPr>
        <w:t xml:space="preserve">at </w:t>
      </w:r>
      <w:proofErr w:type="spellStart"/>
      <w:r w:rsidR="000E191D" w:rsidRPr="00B052C7">
        <w:rPr>
          <w:rFonts w:ascii="Arial" w:hAnsi="Arial" w:cs="Arial"/>
          <w:sz w:val="24"/>
          <w:szCs w:val="24"/>
        </w:rPr>
        <w:t>Tep</w:t>
      </w:r>
      <w:r w:rsidR="00695A78" w:rsidRPr="00B052C7">
        <w:rPr>
          <w:rFonts w:ascii="Arial" w:hAnsi="Arial" w:cs="Arial"/>
          <w:sz w:val="24"/>
          <w:szCs w:val="24"/>
        </w:rPr>
        <w:t>T</w:t>
      </w:r>
      <w:r w:rsidR="000E191D" w:rsidRPr="00B052C7">
        <w:rPr>
          <w:rFonts w:ascii="Arial" w:hAnsi="Arial" w:cs="Arial"/>
          <w:sz w:val="24"/>
          <w:szCs w:val="24"/>
        </w:rPr>
        <w:t>ep</w:t>
      </w:r>
      <w:proofErr w:type="spellEnd"/>
      <w:r w:rsidR="000E191D" w:rsidRPr="00B052C7">
        <w:rPr>
          <w:rFonts w:ascii="Arial" w:hAnsi="Arial" w:cs="Arial"/>
          <w:sz w:val="24"/>
          <w:szCs w:val="24"/>
        </w:rPr>
        <w:t xml:space="preserve"> Station</w:t>
      </w:r>
      <w:r w:rsidR="00F52B73" w:rsidRPr="00B052C7">
        <w:rPr>
          <w:rFonts w:ascii="Arial" w:hAnsi="Arial" w:cs="Arial"/>
          <w:sz w:val="24"/>
          <w:szCs w:val="24"/>
        </w:rPr>
        <w:t>; and</w:t>
      </w:r>
    </w:p>
    <w:p w:rsidR="002C7FD7" w:rsidRPr="00B052C7" w:rsidRDefault="002C7FD7" w:rsidP="00F66CD6">
      <w:pPr>
        <w:pStyle w:val="ListParagraph"/>
        <w:spacing w:after="0" w:line="240" w:lineRule="auto"/>
        <w:ind w:left="2160"/>
        <w:jc w:val="both"/>
        <w:rPr>
          <w:rFonts w:ascii="Arial" w:hAnsi="Arial" w:cs="Arial"/>
          <w:sz w:val="24"/>
          <w:szCs w:val="24"/>
        </w:rPr>
      </w:pPr>
    </w:p>
    <w:p w:rsidR="00F52B73" w:rsidRPr="00A53FC1" w:rsidRDefault="00A53FC1" w:rsidP="00A53FC1">
      <w:pPr>
        <w:pStyle w:val="ListParagraph"/>
        <w:numPr>
          <w:ilvl w:val="1"/>
          <w:numId w:val="9"/>
        </w:numPr>
        <w:spacing w:after="0" w:line="240" w:lineRule="auto"/>
        <w:ind w:left="2160"/>
        <w:jc w:val="both"/>
        <w:rPr>
          <w:rFonts w:ascii="Arial" w:hAnsi="Arial" w:cs="Arial"/>
          <w:sz w:val="24"/>
          <w:szCs w:val="24"/>
        </w:rPr>
      </w:pPr>
      <w:r w:rsidRPr="00B052C7">
        <w:rPr>
          <w:rFonts w:ascii="Arial" w:hAnsi="Arial" w:cs="Arial"/>
          <w:sz w:val="24"/>
          <w:szCs w:val="24"/>
        </w:rPr>
        <w:t xml:space="preserve">Construction of an </w:t>
      </w:r>
      <w:r w:rsidRPr="00BA45A5">
        <w:rPr>
          <w:rFonts w:ascii="Arial" w:hAnsi="Arial" w:cs="Arial"/>
          <w:sz w:val="24"/>
          <w:szCs w:val="24"/>
          <w:highlight w:val="yellow"/>
        </w:rPr>
        <w:t>8m X 4m Poultry house</w:t>
      </w:r>
      <w:r w:rsidRPr="00B052C7">
        <w:rPr>
          <w:rFonts w:ascii="Arial" w:hAnsi="Arial" w:cs="Arial"/>
          <w:sz w:val="24"/>
          <w:szCs w:val="24"/>
        </w:rPr>
        <w:t xml:space="preserve"> for the </w:t>
      </w:r>
      <w:r>
        <w:rPr>
          <w:rFonts w:ascii="Arial" w:hAnsi="Arial" w:cs="Arial"/>
          <w:sz w:val="24"/>
          <w:szCs w:val="24"/>
        </w:rPr>
        <w:t xml:space="preserve">breeding and distribution of poultry </w:t>
      </w:r>
      <w:r w:rsidRPr="00B052C7">
        <w:rPr>
          <w:rFonts w:ascii="Arial" w:hAnsi="Arial" w:cs="Arial"/>
          <w:sz w:val="24"/>
          <w:szCs w:val="24"/>
        </w:rPr>
        <w:t xml:space="preserve">to farmers, </w:t>
      </w:r>
      <w:r>
        <w:rPr>
          <w:rFonts w:ascii="Arial" w:hAnsi="Arial" w:cs="Arial"/>
          <w:sz w:val="24"/>
          <w:szCs w:val="24"/>
        </w:rPr>
        <w:t xml:space="preserve">and purchase and </w:t>
      </w:r>
      <w:r w:rsidRPr="00B052C7">
        <w:rPr>
          <w:rFonts w:ascii="Arial" w:hAnsi="Arial" w:cs="Arial"/>
          <w:sz w:val="24"/>
          <w:szCs w:val="24"/>
        </w:rPr>
        <w:t xml:space="preserve">supply </w:t>
      </w:r>
      <w:r>
        <w:rPr>
          <w:rFonts w:ascii="Arial" w:hAnsi="Arial" w:cs="Arial"/>
          <w:sz w:val="24"/>
          <w:szCs w:val="24"/>
        </w:rPr>
        <w:t xml:space="preserve">of </w:t>
      </w:r>
      <w:r w:rsidRPr="00B052C7">
        <w:rPr>
          <w:rFonts w:ascii="Arial" w:hAnsi="Arial" w:cs="Arial"/>
          <w:sz w:val="24"/>
          <w:szCs w:val="24"/>
        </w:rPr>
        <w:t>inland fish and other appropriate livestock.</w:t>
      </w:r>
    </w:p>
    <w:p w:rsidR="00E56F44" w:rsidRPr="00676B1F" w:rsidRDefault="00E56F44" w:rsidP="00E56F44">
      <w:pPr>
        <w:spacing w:after="0" w:line="240" w:lineRule="auto"/>
        <w:ind w:left="1440"/>
        <w:jc w:val="both"/>
        <w:rPr>
          <w:rFonts w:ascii="Arial" w:hAnsi="Arial" w:cs="Arial"/>
          <w:sz w:val="24"/>
          <w:szCs w:val="24"/>
        </w:rPr>
      </w:pPr>
    </w:p>
    <w:p w:rsidR="00C64AF9" w:rsidRPr="00676B1F" w:rsidRDefault="00F52B73" w:rsidP="00C64AF9">
      <w:pPr>
        <w:pStyle w:val="ListParagraph"/>
        <w:numPr>
          <w:ilvl w:val="0"/>
          <w:numId w:val="9"/>
        </w:numPr>
        <w:spacing w:after="0" w:line="240" w:lineRule="auto"/>
        <w:jc w:val="both"/>
        <w:rPr>
          <w:rFonts w:ascii="Arial" w:hAnsi="Arial" w:cs="Arial"/>
          <w:sz w:val="24"/>
          <w:szCs w:val="24"/>
        </w:rPr>
      </w:pPr>
      <w:r w:rsidRPr="00676B1F">
        <w:rPr>
          <w:rFonts w:ascii="Arial" w:hAnsi="Arial" w:cs="Arial"/>
          <w:sz w:val="24"/>
          <w:szCs w:val="24"/>
        </w:rPr>
        <w:t>Provide training packages</w:t>
      </w:r>
      <w:r w:rsidR="0075765C" w:rsidRPr="00676B1F">
        <w:rPr>
          <w:rFonts w:ascii="Arial" w:hAnsi="Arial" w:cs="Arial"/>
          <w:sz w:val="24"/>
          <w:szCs w:val="24"/>
        </w:rPr>
        <w:t xml:space="preserve">, facilitate and conduct </w:t>
      </w:r>
      <w:r w:rsidR="00C64AF9" w:rsidRPr="00676B1F">
        <w:rPr>
          <w:rFonts w:ascii="Arial" w:hAnsi="Arial" w:cs="Arial"/>
          <w:sz w:val="24"/>
          <w:szCs w:val="24"/>
        </w:rPr>
        <w:t>two</w:t>
      </w:r>
      <w:r w:rsidR="00412D0D" w:rsidRPr="00676B1F">
        <w:rPr>
          <w:rFonts w:ascii="Arial" w:hAnsi="Arial" w:cs="Arial"/>
          <w:sz w:val="24"/>
          <w:szCs w:val="24"/>
        </w:rPr>
        <w:t xml:space="preserve"> trainings </w:t>
      </w:r>
      <w:r w:rsidR="00C64AF9" w:rsidRPr="00676B1F">
        <w:rPr>
          <w:rFonts w:ascii="Arial" w:hAnsi="Arial" w:cs="Arial"/>
          <w:sz w:val="24"/>
          <w:szCs w:val="24"/>
        </w:rPr>
        <w:t>to 40 champion farmers (50% will be women) on;</w:t>
      </w:r>
    </w:p>
    <w:p w:rsidR="003A3698" w:rsidRPr="00676B1F" w:rsidRDefault="003A3698" w:rsidP="003A3698">
      <w:pPr>
        <w:pStyle w:val="ListParagraph"/>
        <w:spacing w:after="0" w:line="240" w:lineRule="auto"/>
        <w:jc w:val="both"/>
        <w:rPr>
          <w:rFonts w:ascii="Arial" w:hAnsi="Arial" w:cs="Arial"/>
          <w:sz w:val="24"/>
          <w:szCs w:val="24"/>
        </w:rPr>
      </w:pPr>
    </w:p>
    <w:p w:rsidR="00C64AF9" w:rsidRPr="00676B1F" w:rsidRDefault="00C64AF9" w:rsidP="00F66CD6">
      <w:pPr>
        <w:pStyle w:val="ListParagraph"/>
        <w:numPr>
          <w:ilvl w:val="1"/>
          <w:numId w:val="9"/>
        </w:numPr>
        <w:spacing w:after="0" w:line="240" w:lineRule="auto"/>
        <w:ind w:left="2160"/>
        <w:jc w:val="both"/>
        <w:rPr>
          <w:rFonts w:ascii="Arial" w:hAnsi="Arial" w:cs="Arial"/>
          <w:sz w:val="24"/>
          <w:szCs w:val="24"/>
        </w:rPr>
      </w:pPr>
      <w:r w:rsidRPr="00676B1F">
        <w:rPr>
          <w:rFonts w:ascii="Arial" w:hAnsi="Arial" w:cs="Arial"/>
          <w:sz w:val="24"/>
          <w:szCs w:val="24"/>
        </w:rPr>
        <w:t>Improving current crops and secure seed systems</w:t>
      </w:r>
    </w:p>
    <w:p w:rsidR="00C64AF9" w:rsidRPr="00676B1F" w:rsidRDefault="00C64AF9" w:rsidP="00F66CD6">
      <w:pPr>
        <w:pStyle w:val="ListParagraph"/>
        <w:spacing w:after="0" w:line="240" w:lineRule="auto"/>
        <w:ind w:left="1080"/>
        <w:jc w:val="both"/>
        <w:rPr>
          <w:rFonts w:ascii="Arial" w:hAnsi="Arial" w:cs="Arial"/>
          <w:sz w:val="24"/>
          <w:szCs w:val="24"/>
        </w:rPr>
      </w:pPr>
    </w:p>
    <w:p w:rsidR="005F03BB" w:rsidRPr="00676B1F" w:rsidRDefault="00C64AF9" w:rsidP="005F03BB">
      <w:pPr>
        <w:pStyle w:val="ListParagraph"/>
        <w:numPr>
          <w:ilvl w:val="1"/>
          <w:numId w:val="9"/>
        </w:numPr>
        <w:spacing w:after="0" w:line="240" w:lineRule="auto"/>
        <w:ind w:left="2160"/>
        <w:jc w:val="both"/>
        <w:rPr>
          <w:rFonts w:ascii="Arial" w:hAnsi="Arial" w:cs="Arial"/>
          <w:sz w:val="24"/>
          <w:szCs w:val="24"/>
        </w:rPr>
      </w:pPr>
      <w:r w:rsidRPr="00676B1F">
        <w:rPr>
          <w:rFonts w:ascii="Arial" w:hAnsi="Arial" w:cs="Arial"/>
          <w:sz w:val="24"/>
          <w:szCs w:val="24"/>
        </w:rPr>
        <w:t>S</w:t>
      </w:r>
      <w:r w:rsidR="00695A78">
        <w:rPr>
          <w:rFonts w:ascii="Arial" w:hAnsi="Arial" w:cs="Arial"/>
          <w:sz w:val="24"/>
          <w:szCs w:val="24"/>
        </w:rPr>
        <w:t xml:space="preserve">ustainable garden systems </w:t>
      </w:r>
      <w:r w:rsidRPr="00676B1F">
        <w:rPr>
          <w:rFonts w:ascii="Arial" w:hAnsi="Arial" w:cs="Arial"/>
          <w:sz w:val="24"/>
          <w:szCs w:val="24"/>
        </w:rPr>
        <w:t xml:space="preserve">and nutrient </w:t>
      </w:r>
      <w:r w:rsidR="005F03BB" w:rsidRPr="00676B1F">
        <w:rPr>
          <w:rFonts w:ascii="Arial" w:hAnsi="Arial" w:cs="Arial"/>
          <w:sz w:val="24"/>
          <w:szCs w:val="24"/>
        </w:rPr>
        <w:t>management</w:t>
      </w:r>
    </w:p>
    <w:p w:rsidR="005F03BB" w:rsidRPr="00676B1F" w:rsidRDefault="005F03BB" w:rsidP="005F03BB">
      <w:pPr>
        <w:pStyle w:val="ListParagraph"/>
        <w:rPr>
          <w:rFonts w:ascii="Arial" w:hAnsi="Arial" w:cs="Arial"/>
          <w:sz w:val="24"/>
          <w:szCs w:val="24"/>
        </w:rPr>
      </w:pPr>
    </w:p>
    <w:p w:rsidR="005F03BB" w:rsidRPr="00676B1F" w:rsidRDefault="005F03BB" w:rsidP="005F03BB">
      <w:pPr>
        <w:pStyle w:val="ListParagraph"/>
        <w:numPr>
          <w:ilvl w:val="1"/>
          <w:numId w:val="9"/>
        </w:numPr>
        <w:spacing w:after="0" w:line="240" w:lineRule="auto"/>
        <w:ind w:left="2160"/>
        <w:jc w:val="both"/>
        <w:rPr>
          <w:rFonts w:ascii="Arial" w:hAnsi="Arial" w:cs="Arial"/>
          <w:sz w:val="24"/>
          <w:szCs w:val="24"/>
        </w:rPr>
      </w:pPr>
      <w:r w:rsidRPr="00676B1F">
        <w:rPr>
          <w:rFonts w:ascii="Arial" w:hAnsi="Arial" w:cs="Arial"/>
          <w:sz w:val="24"/>
          <w:szCs w:val="24"/>
        </w:rPr>
        <w:t xml:space="preserve">Poultry farming for household food security and income </w:t>
      </w:r>
    </w:p>
    <w:p w:rsidR="00C64AF9" w:rsidRPr="00676B1F" w:rsidRDefault="00C64AF9" w:rsidP="00F66CD6">
      <w:pPr>
        <w:pStyle w:val="ListParagraph"/>
        <w:spacing w:after="0" w:line="240" w:lineRule="auto"/>
        <w:ind w:left="360"/>
        <w:jc w:val="both"/>
        <w:rPr>
          <w:rFonts w:ascii="Arial" w:hAnsi="Arial" w:cs="Arial"/>
          <w:sz w:val="24"/>
          <w:szCs w:val="24"/>
        </w:rPr>
      </w:pPr>
    </w:p>
    <w:p w:rsidR="00C64AF9" w:rsidRPr="00676B1F" w:rsidRDefault="00412D0D" w:rsidP="00F66CD6">
      <w:pPr>
        <w:pStyle w:val="ListParagraph"/>
        <w:numPr>
          <w:ilvl w:val="1"/>
          <w:numId w:val="9"/>
        </w:numPr>
        <w:spacing w:after="0" w:line="240" w:lineRule="auto"/>
        <w:ind w:left="2160"/>
        <w:jc w:val="both"/>
        <w:rPr>
          <w:rFonts w:ascii="Arial" w:hAnsi="Arial" w:cs="Arial"/>
          <w:sz w:val="24"/>
          <w:szCs w:val="24"/>
        </w:rPr>
      </w:pPr>
      <w:r w:rsidRPr="00676B1F">
        <w:rPr>
          <w:rFonts w:ascii="Arial" w:hAnsi="Arial" w:cs="Arial"/>
          <w:sz w:val="24"/>
          <w:szCs w:val="24"/>
        </w:rPr>
        <w:t xml:space="preserve">Food processing, storage and nutritious family diet preparations </w:t>
      </w:r>
    </w:p>
    <w:p w:rsidR="00AA2CF7" w:rsidRPr="00676B1F" w:rsidRDefault="00AA2CF7" w:rsidP="00F66CD6">
      <w:pPr>
        <w:pStyle w:val="ListParagraph"/>
        <w:ind w:left="1080"/>
        <w:rPr>
          <w:rFonts w:ascii="Arial" w:hAnsi="Arial" w:cs="Arial"/>
          <w:sz w:val="24"/>
          <w:szCs w:val="24"/>
        </w:rPr>
      </w:pPr>
    </w:p>
    <w:p w:rsidR="00AA2CF7" w:rsidRPr="00676B1F" w:rsidRDefault="00AA2CF7" w:rsidP="00F66CD6">
      <w:pPr>
        <w:pStyle w:val="ListParagraph"/>
        <w:numPr>
          <w:ilvl w:val="1"/>
          <w:numId w:val="9"/>
        </w:numPr>
        <w:spacing w:after="0" w:line="240" w:lineRule="auto"/>
        <w:ind w:left="2160"/>
        <w:jc w:val="both"/>
        <w:rPr>
          <w:rFonts w:ascii="Arial" w:hAnsi="Arial" w:cs="Arial"/>
          <w:sz w:val="24"/>
          <w:szCs w:val="24"/>
        </w:rPr>
      </w:pPr>
      <w:r w:rsidRPr="00676B1F">
        <w:rPr>
          <w:rFonts w:ascii="Arial" w:hAnsi="Arial" w:cs="Arial"/>
          <w:sz w:val="24"/>
          <w:szCs w:val="24"/>
        </w:rPr>
        <w:t>Financial literacy training</w:t>
      </w:r>
    </w:p>
    <w:p w:rsidR="00AE531E" w:rsidRPr="00676B1F" w:rsidRDefault="00AE531E" w:rsidP="00AE531E">
      <w:pPr>
        <w:pStyle w:val="ListParagraph"/>
        <w:rPr>
          <w:rFonts w:ascii="Arial" w:hAnsi="Arial" w:cs="Arial"/>
          <w:sz w:val="24"/>
          <w:szCs w:val="24"/>
        </w:rPr>
      </w:pPr>
    </w:p>
    <w:p w:rsidR="00AE531E" w:rsidRPr="00676B1F" w:rsidRDefault="00AE531E" w:rsidP="00AE531E">
      <w:pPr>
        <w:pStyle w:val="ListParagraph"/>
        <w:numPr>
          <w:ilvl w:val="0"/>
          <w:numId w:val="9"/>
        </w:numPr>
        <w:spacing w:after="0" w:line="240" w:lineRule="auto"/>
        <w:jc w:val="both"/>
        <w:rPr>
          <w:rFonts w:ascii="Arial" w:hAnsi="Arial" w:cs="Arial"/>
          <w:sz w:val="24"/>
          <w:szCs w:val="24"/>
        </w:rPr>
      </w:pPr>
      <w:r w:rsidRPr="00676B1F">
        <w:rPr>
          <w:rFonts w:ascii="Arial" w:hAnsi="Arial" w:cs="Arial"/>
          <w:sz w:val="24"/>
          <w:szCs w:val="24"/>
        </w:rPr>
        <w:t xml:space="preserve">Provide </w:t>
      </w:r>
      <w:r w:rsidR="00F141CC" w:rsidRPr="00676B1F">
        <w:rPr>
          <w:rFonts w:ascii="Arial" w:hAnsi="Arial" w:cs="Arial"/>
          <w:sz w:val="24"/>
          <w:szCs w:val="24"/>
        </w:rPr>
        <w:t xml:space="preserve">training of </w:t>
      </w:r>
      <w:r w:rsidR="009E209E" w:rsidRPr="00676B1F">
        <w:rPr>
          <w:rFonts w:ascii="Arial" w:hAnsi="Arial" w:cs="Arial"/>
          <w:sz w:val="24"/>
          <w:szCs w:val="24"/>
        </w:rPr>
        <w:t>trainer’s</w:t>
      </w:r>
      <w:r w:rsidR="00F141CC" w:rsidRPr="00676B1F">
        <w:rPr>
          <w:rFonts w:ascii="Arial" w:hAnsi="Arial" w:cs="Arial"/>
          <w:sz w:val="24"/>
          <w:szCs w:val="24"/>
        </w:rPr>
        <w:t xml:space="preserve"> program, materials and equipment </w:t>
      </w:r>
      <w:r w:rsidRPr="00676B1F">
        <w:rPr>
          <w:rFonts w:ascii="Arial" w:hAnsi="Arial" w:cs="Arial"/>
          <w:sz w:val="24"/>
          <w:szCs w:val="24"/>
        </w:rPr>
        <w:t xml:space="preserve">to identified </w:t>
      </w:r>
      <w:r w:rsidR="00043852" w:rsidRPr="00676B1F">
        <w:rPr>
          <w:rFonts w:ascii="Arial" w:hAnsi="Arial" w:cs="Arial"/>
          <w:sz w:val="24"/>
          <w:szCs w:val="24"/>
        </w:rPr>
        <w:t>R</w:t>
      </w:r>
      <w:r w:rsidR="00701645">
        <w:rPr>
          <w:rFonts w:ascii="Arial" w:hAnsi="Arial" w:cs="Arial"/>
          <w:sz w:val="24"/>
          <w:szCs w:val="24"/>
        </w:rPr>
        <w:t>CD</w:t>
      </w:r>
      <w:r w:rsidRPr="00676B1F">
        <w:rPr>
          <w:rFonts w:ascii="Arial" w:hAnsi="Arial" w:cs="Arial"/>
          <w:sz w:val="24"/>
          <w:szCs w:val="24"/>
        </w:rPr>
        <w:t xml:space="preserve"> officers to facilitate and manage the </w:t>
      </w:r>
      <w:r w:rsidR="005F7319" w:rsidRPr="00676B1F">
        <w:rPr>
          <w:rFonts w:ascii="Arial" w:hAnsi="Arial" w:cs="Arial"/>
          <w:sz w:val="24"/>
          <w:szCs w:val="24"/>
        </w:rPr>
        <w:t>planned</w:t>
      </w:r>
      <w:r w:rsidRPr="00676B1F">
        <w:rPr>
          <w:rFonts w:ascii="Arial" w:hAnsi="Arial" w:cs="Arial"/>
          <w:sz w:val="24"/>
          <w:szCs w:val="24"/>
        </w:rPr>
        <w:t xml:space="preserve"> project activities and networks</w:t>
      </w:r>
    </w:p>
    <w:p w:rsidR="00500646" w:rsidRPr="00676B1F" w:rsidRDefault="00500646" w:rsidP="00500646">
      <w:pPr>
        <w:spacing w:after="0" w:line="240" w:lineRule="auto"/>
        <w:jc w:val="both"/>
        <w:rPr>
          <w:rFonts w:ascii="Arial" w:hAnsi="Arial" w:cs="Arial"/>
          <w:sz w:val="24"/>
          <w:szCs w:val="24"/>
        </w:rPr>
      </w:pPr>
    </w:p>
    <w:p w:rsidR="00F52B73" w:rsidRPr="00676B1F" w:rsidRDefault="00F52B73" w:rsidP="00EC6987">
      <w:pPr>
        <w:numPr>
          <w:ilvl w:val="0"/>
          <w:numId w:val="9"/>
        </w:numPr>
        <w:spacing w:after="0" w:line="240" w:lineRule="auto"/>
        <w:jc w:val="both"/>
        <w:rPr>
          <w:rFonts w:ascii="Arial" w:hAnsi="Arial" w:cs="Arial"/>
          <w:sz w:val="24"/>
          <w:szCs w:val="24"/>
        </w:rPr>
      </w:pPr>
      <w:r w:rsidRPr="00676B1F">
        <w:rPr>
          <w:rFonts w:ascii="Arial" w:hAnsi="Arial" w:cs="Arial"/>
          <w:sz w:val="24"/>
          <w:szCs w:val="24"/>
        </w:rPr>
        <w:t xml:space="preserve">Provide hard and electronic copies of climate change and other relevant information to </w:t>
      </w:r>
      <w:r w:rsidR="00043852" w:rsidRPr="00676B1F">
        <w:rPr>
          <w:rFonts w:ascii="Arial" w:hAnsi="Arial" w:cs="Arial"/>
          <w:sz w:val="24"/>
          <w:szCs w:val="24"/>
        </w:rPr>
        <w:t>RCD</w:t>
      </w:r>
      <w:r w:rsidRPr="00676B1F">
        <w:rPr>
          <w:rFonts w:ascii="Arial" w:hAnsi="Arial" w:cs="Arial"/>
          <w:sz w:val="24"/>
          <w:szCs w:val="24"/>
        </w:rPr>
        <w:t>.</w:t>
      </w:r>
    </w:p>
    <w:p w:rsidR="00E56F44" w:rsidRPr="00676B1F" w:rsidRDefault="00E56F44" w:rsidP="00E56F44">
      <w:pPr>
        <w:spacing w:after="0" w:line="240" w:lineRule="auto"/>
        <w:ind w:left="720"/>
        <w:jc w:val="both"/>
        <w:rPr>
          <w:rFonts w:ascii="Arial" w:hAnsi="Arial" w:cs="Arial"/>
          <w:b/>
          <w:sz w:val="24"/>
          <w:szCs w:val="24"/>
        </w:rPr>
      </w:pPr>
    </w:p>
    <w:p w:rsidR="00F52B73" w:rsidRPr="00676B1F" w:rsidRDefault="00627D83" w:rsidP="00EC6987">
      <w:pPr>
        <w:numPr>
          <w:ilvl w:val="0"/>
          <w:numId w:val="9"/>
        </w:numPr>
        <w:spacing w:after="0" w:line="240" w:lineRule="auto"/>
        <w:jc w:val="both"/>
        <w:rPr>
          <w:rFonts w:ascii="Arial" w:hAnsi="Arial" w:cs="Arial"/>
          <w:sz w:val="24"/>
          <w:szCs w:val="24"/>
        </w:rPr>
      </w:pPr>
      <w:r w:rsidRPr="00676B1F">
        <w:rPr>
          <w:rFonts w:ascii="Arial" w:hAnsi="Arial" w:cs="Arial"/>
          <w:sz w:val="24"/>
          <w:szCs w:val="24"/>
        </w:rPr>
        <w:t>Provide p</w:t>
      </w:r>
      <w:r w:rsidR="00F52B73" w:rsidRPr="00676B1F">
        <w:rPr>
          <w:rFonts w:ascii="Arial" w:hAnsi="Arial" w:cs="Arial"/>
          <w:sz w:val="24"/>
          <w:szCs w:val="24"/>
        </w:rPr>
        <w:t>lanting material for preferred crops to be planted in the multiplication block and the des</w:t>
      </w:r>
      <w:r w:rsidRPr="00676B1F">
        <w:rPr>
          <w:rFonts w:ascii="Arial" w:hAnsi="Arial" w:cs="Arial"/>
          <w:sz w:val="24"/>
          <w:szCs w:val="24"/>
        </w:rPr>
        <w:t>igning and construction of the n</w:t>
      </w:r>
      <w:r w:rsidR="00F52B73" w:rsidRPr="00676B1F">
        <w:rPr>
          <w:rFonts w:ascii="Arial" w:hAnsi="Arial" w:cs="Arial"/>
          <w:sz w:val="24"/>
          <w:szCs w:val="24"/>
        </w:rPr>
        <w:t>ursery facility.</w:t>
      </w:r>
    </w:p>
    <w:p w:rsidR="00E56F44" w:rsidRPr="00676B1F" w:rsidRDefault="00E56F44" w:rsidP="00E56F44">
      <w:pPr>
        <w:spacing w:after="0" w:line="240" w:lineRule="auto"/>
        <w:ind w:left="720"/>
        <w:jc w:val="both"/>
        <w:rPr>
          <w:rFonts w:ascii="Arial" w:hAnsi="Arial" w:cs="Arial"/>
          <w:sz w:val="24"/>
          <w:szCs w:val="24"/>
        </w:rPr>
      </w:pPr>
    </w:p>
    <w:p w:rsidR="00F52B73" w:rsidRPr="00676B1F" w:rsidRDefault="00F52B73" w:rsidP="00EC6987">
      <w:pPr>
        <w:numPr>
          <w:ilvl w:val="0"/>
          <w:numId w:val="9"/>
        </w:numPr>
        <w:spacing w:after="0" w:line="240" w:lineRule="auto"/>
        <w:jc w:val="both"/>
        <w:rPr>
          <w:rFonts w:ascii="Arial" w:hAnsi="Arial" w:cs="Arial"/>
          <w:sz w:val="24"/>
          <w:szCs w:val="24"/>
        </w:rPr>
      </w:pPr>
      <w:r w:rsidRPr="00676B1F">
        <w:rPr>
          <w:rFonts w:ascii="Arial" w:hAnsi="Arial" w:cs="Arial"/>
          <w:sz w:val="24"/>
          <w:szCs w:val="24"/>
        </w:rPr>
        <w:t>Provide breeding s</w:t>
      </w:r>
      <w:r w:rsidR="00627D83" w:rsidRPr="00676B1F">
        <w:rPr>
          <w:rFonts w:ascii="Arial" w:hAnsi="Arial" w:cs="Arial"/>
          <w:sz w:val="24"/>
          <w:szCs w:val="24"/>
        </w:rPr>
        <w:t xml:space="preserve">tock and/or chicks of improved </w:t>
      </w:r>
      <w:r w:rsidR="001900A3" w:rsidRPr="00676B1F">
        <w:rPr>
          <w:rFonts w:ascii="Arial" w:hAnsi="Arial" w:cs="Arial"/>
          <w:sz w:val="24"/>
          <w:szCs w:val="24"/>
        </w:rPr>
        <w:t xml:space="preserve">poultry, </w:t>
      </w:r>
      <w:r w:rsidR="00627D83" w:rsidRPr="00676B1F">
        <w:rPr>
          <w:rFonts w:ascii="Arial" w:hAnsi="Arial" w:cs="Arial"/>
          <w:sz w:val="24"/>
          <w:szCs w:val="24"/>
        </w:rPr>
        <w:t xml:space="preserve">inland fish </w:t>
      </w:r>
      <w:r w:rsidR="001900A3" w:rsidRPr="00676B1F">
        <w:rPr>
          <w:rFonts w:ascii="Arial" w:hAnsi="Arial" w:cs="Arial"/>
          <w:sz w:val="24"/>
          <w:szCs w:val="24"/>
        </w:rPr>
        <w:t xml:space="preserve">and </w:t>
      </w:r>
      <w:r w:rsidR="00701645">
        <w:rPr>
          <w:rFonts w:ascii="Arial" w:hAnsi="Arial" w:cs="Arial"/>
          <w:sz w:val="24"/>
          <w:szCs w:val="24"/>
        </w:rPr>
        <w:t>appropriate other livestock</w:t>
      </w:r>
      <w:r w:rsidR="001900A3" w:rsidRPr="00676B1F">
        <w:rPr>
          <w:rFonts w:ascii="Arial" w:hAnsi="Arial" w:cs="Arial"/>
          <w:sz w:val="24"/>
          <w:szCs w:val="24"/>
        </w:rPr>
        <w:t xml:space="preserve"> </w:t>
      </w:r>
      <w:r w:rsidRPr="00676B1F">
        <w:rPr>
          <w:rFonts w:ascii="Arial" w:hAnsi="Arial" w:cs="Arial"/>
          <w:sz w:val="24"/>
          <w:szCs w:val="24"/>
        </w:rPr>
        <w:t xml:space="preserve">to </w:t>
      </w:r>
      <w:r w:rsidR="00043852" w:rsidRPr="00676B1F">
        <w:rPr>
          <w:rFonts w:ascii="Arial" w:hAnsi="Arial" w:cs="Arial"/>
          <w:sz w:val="24"/>
          <w:szCs w:val="24"/>
        </w:rPr>
        <w:t>RCD</w:t>
      </w:r>
      <w:r w:rsidR="009A752E" w:rsidRPr="00676B1F">
        <w:rPr>
          <w:rFonts w:ascii="Arial" w:hAnsi="Arial" w:cs="Arial"/>
          <w:sz w:val="24"/>
          <w:szCs w:val="24"/>
        </w:rPr>
        <w:t xml:space="preserve"> who will then distribute to </w:t>
      </w:r>
      <w:r w:rsidR="0029049A" w:rsidRPr="00676B1F">
        <w:rPr>
          <w:rFonts w:ascii="Arial" w:hAnsi="Arial" w:cs="Arial"/>
          <w:sz w:val="24"/>
          <w:szCs w:val="24"/>
        </w:rPr>
        <w:t>the identified</w:t>
      </w:r>
      <w:r w:rsidRPr="00676B1F">
        <w:rPr>
          <w:rFonts w:ascii="Arial" w:hAnsi="Arial" w:cs="Arial"/>
          <w:sz w:val="24"/>
          <w:szCs w:val="24"/>
        </w:rPr>
        <w:t xml:space="preserve"> champion farmers attending training on livestock management</w:t>
      </w:r>
      <w:r w:rsidR="00E63472" w:rsidRPr="00676B1F">
        <w:rPr>
          <w:rFonts w:ascii="Arial" w:hAnsi="Arial" w:cs="Arial"/>
          <w:sz w:val="24"/>
          <w:szCs w:val="24"/>
        </w:rPr>
        <w:t>.</w:t>
      </w:r>
    </w:p>
    <w:p w:rsidR="00E56F44" w:rsidRPr="00676B1F" w:rsidRDefault="00E56F44" w:rsidP="00E56F44">
      <w:pPr>
        <w:spacing w:after="0" w:line="240" w:lineRule="auto"/>
        <w:ind w:left="720"/>
        <w:jc w:val="both"/>
        <w:rPr>
          <w:rFonts w:ascii="Arial" w:hAnsi="Arial" w:cs="Arial"/>
          <w:sz w:val="24"/>
          <w:szCs w:val="24"/>
        </w:rPr>
      </w:pPr>
    </w:p>
    <w:p w:rsidR="00581B7E" w:rsidRPr="00676B1F" w:rsidRDefault="00F52B73" w:rsidP="00EC6987">
      <w:pPr>
        <w:numPr>
          <w:ilvl w:val="0"/>
          <w:numId w:val="9"/>
        </w:numPr>
        <w:spacing w:after="0" w:line="240" w:lineRule="auto"/>
        <w:jc w:val="both"/>
        <w:rPr>
          <w:rFonts w:ascii="Arial" w:hAnsi="Arial" w:cs="Arial"/>
          <w:sz w:val="24"/>
          <w:szCs w:val="24"/>
        </w:rPr>
      </w:pPr>
      <w:r w:rsidRPr="00676B1F">
        <w:rPr>
          <w:rFonts w:ascii="Arial" w:hAnsi="Arial" w:cs="Arial"/>
          <w:sz w:val="24"/>
          <w:szCs w:val="24"/>
        </w:rPr>
        <w:t>Conduct quarterly assessment and monitoring of the project implementation schedule and progress.</w:t>
      </w:r>
    </w:p>
    <w:p w:rsidR="00581B7E" w:rsidRPr="00676B1F" w:rsidRDefault="00581B7E" w:rsidP="00581B7E">
      <w:pPr>
        <w:spacing w:after="0" w:line="240" w:lineRule="auto"/>
        <w:jc w:val="both"/>
        <w:rPr>
          <w:rFonts w:ascii="Arial" w:hAnsi="Arial" w:cs="Arial"/>
          <w:sz w:val="24"/>
          <w:szCs w:val="24"/>
        </w:rPr>
      </w:pPr>
    </w:p>
    <w:p w:rsidR="00214DF0" w:rsidRPr="00676B1F" w:rsidRDefault="00214DF0" w:rsidP="00EC6987">
      <w:pPr>
        <w:numPr>
          <w:ilvl w:val="0"/>
          <w:numId w:val="9"/>
        </w:numPr>
        <w:spacing w:after="0" w:line="240" w:lineRule="auto"/>
        <w:jc w:val="both"/>
        <w:rPr>
          <w:rFonts w:ascii="Arial" w:hAnsi="Arial" w:cs="Arial"/>
          <w:sz w:val="24"/>
          <w:szCs w:val="24"/>
        </w:rPr>
      </w:pPr>
      <w:r w:rsidRPr="00676B1F">
        <w:rPr>
          <w:rFonts w:ascii="Arial" w:hAnsi="Arial" w:cs="Arial"/>
          <w:sz w:val="24"/>
          <w:szCs w:val="24"/>
        </w:rPr>
        <w:t>Share data, reports and information of the project with its partners.</w:t>
      </w:r>
    </w:p>
    <w:p w:rsidR="00834A68" w:rsidRPr="00676B1F" w:rsidRDefault="00834A68" w:rsidP="00477F52">
      <w:pPr>
        <w:pStyle w:val="ListParagraph"/>
        <w:spacing w:after="0" w:line="240" w:lineRule="auto"/>
        <w:ind w:left="0"/>
        <w:jc w:val="both"/>
        <w:rPr>
          <w:rFonts w:ascii="Arial" w:hAnsi="Arial" w:cs="Arial"/>
          <w:sz w:val="24"/>
          <w:szCs w:val="24"/>
        </w:rPr>
      </w:pPr>
    </w:p>
    <w:p w:rsidR="00E60AF3" w:rsidRPr="00676B1F" w:rsidRDefault="00A62AEE" w:rsidP="005D7A9F">
      <w:pPr>
        <w:pStyle w:val="ListParagraph"/>
        <w:numPr>
          <w:ilvl w:val="0"/>
          <w:numId w:val="1"/>
        </w:numPr>
        <w:spacing w:after="0" w:line="240" w:lineRule="auto"/>
        <w:jc w:val="both"/>
        <w:rPr>
          <w:rFonts w:ascii="Arial" w:hAnsi="Arial" w:cs="Arial"/>
          <w:b/>
          <w:sz w:val="24"/>
          <w:szCs w:val="24"/>
        </w:rPr>
      </w:pPr>
      <w:r w:rsidRPr="00676B1F">
        <w:rPr>
          <w:rFonts w:ascii="Arial" w:hAnsi="Arial" w:cs="Arial"/>
          <w:b/>
          <w:sz w:val="24"/>
          <w:szCs w:val="24"/>
        </w:rPr>
        <w:t>JOINT COMMITMENTS OF THE PARTIES</w:t>
      </w:r>
    </w:p>
    <w:p w:rsidR="00834A68" w:rsidRPr="00676B1F" w:rsidRDefault="00834A68" w:rsidP="00E56F44">
      <w:pPr>
        <w:pStyle w:val="ListParagraph"/>
        <w:spacing w:after="0" w:line="240" w:lineRule="auto"/>
        <w:ind w:left="426"/>
        <w:jc w:val="both"/>
        <w:rPr>
          <w:rFonts w:ascii="Arial" w:hAnsi="Arial" w:cs="Arial"/>
          <w:sz w:val="24"/>
          <w:szCs w:val="24"/>
        </w:rPr>
      </w:pPr>
    </w:p>
    <w:p w:rsidR="00D07D37" w:rsidRPr="00676B1F" w:rsidRDefault="00FE7FDE" w:rsidP="00E56F44">
      <w:pPr>
        <w:pStyle w:val="ListParagraph"/>
        <w:spacing w:after="0" w:line="240" w:lineRule="auto"/>
        <w:ind w:left="426"/>
        <w:jc w:val="both"/>
        <w:rPr>
          <w:rFonts w:ascii="Arial" w:hAnsi="Arial" w:cs="Arial"/>
          <w:sz w:val="24"/>
          <w:szCs w:val="24"/>
        </w:rPr>
      </w:pPr>
      <w:r w:rsidRPr="00676B1F">
        <w:rPr>
          <w:rFonts w:ascii="Arial" w:hAnsi="Arial" w:cs="Arial"/>
          <w:sz w:val="24"/>
          <w:szCs w:val="24"/>
        </w:rPr>
        <w:t>The parties will jointly undertake;</w:t>
      </w:r>
    </w:p>
    <w:p w:rsidR="00655B5E" w:rsidRPr="00676B1F" w:rsidRDefault="00655B5E" w:rsidP="00E56F44">
      <w:pPr>
        <w:pStyle w:val="ListParagraph"/>
        <w:spacing w:after="0" w:line="240" w:lineRule="auto"/>
        <w:ind w:left="426"/>
        <w:jc w:val="both"/>
        <w:rPr>
          <w:rFonts w:ascii="Arial" w:hAnsi="Arial" w:cs="Arial"/>
          <w:sz w:val="24"/>
          <w:szCs w:val="24"/>
        </w:rPr>
      </w:pPr>
    </w:p>
    <w:p w:rsidR="00FE7FDE" w:rsidRPr="00676B1F" w:rsidRDefault="00FE7FDE" w:rsidP="00EC6987">
      <w:pPr>
        <w:numPr>
          <w:ilvl w:val="0"/>
          <w:numId w:val="16"/>
        </w:numPr>
        <w:spacing w:after="0" w:line="240" w:lineRule="auto"/>
        <w:jc w:val="both"/>
        <w:rPr>
          <w:rFonts w:ascii="Arial" w:hAnsi="Arial" w:cs="Arial"/>
          <w:sz w:val="24"/>
          <w:szCs w:val="24"/>
        </w:rPr>
      </w:pPr>
      <w:r w:rsidRPr="00676B1F">
        <w:rPr>
          <w:rFonts w:ascii="Arial" w:hAnsi="Arial" w:cs="Arial"/>
          <w:sz w:val="24"/>
          <w:szCs w:val="24"/>
        </w:rPr>
        <w:t>To jointly carry-out the activities under this project;</w:t>
      </w:r>
    </w:p>
    <w:p w:rsidR="00655B5E" w:rsidRPr="00676B1F" w:rsidRDefault="00655B5E" w:rsidP="00E56F44">
      <w:pPr>
        <w:pStyle w:val="ListParagraph"/>
        <w:spacing w:after="0" w:line="240" w:lineRule="auto"/>
        <w:ind w:left="993"/>
        <w:jc w:val="both"/>
        <w:rPr>
          <w:rFonts w:ascii="Arial" w:hAnsi="Arial" w:cs="Arial"/>
          <w:sz w:val="24"/>
          <w:szCs w:val="24"/>
        </w:rPr>
      </w:pPr>
    </w:p>
    <w:p w:rsidR="00FE7FDE" w:rsidRPr="00676B1F" w:rsidRDefault="00FE7FDE" w:rsidP="002011F7">
      <w:pPr>
        <w:pStyle w:val="ListParagraph"/>
        <w:numPr>
          <w:ilvl w:val="2"/>
          <w:numId w:val="33"/>
        </w:numPr>
        <w:spacing w:line="240" w:lineRule="auto"/>
        <w:ind w:left="2160" w:hanging="360"/>
        <w:contextualSpacing w:val="0"/>
        <w:rPr>
          <w:rFonts w:ascii="Arial" w:hAnsi="Arial" w:cs="Arial"/>
          <w:bCs/>
          <w:sz w:val="24"/>
        </w:rPr>
      </w:pPr>
      <w:r w:rsidRPr="00676B1F">
        <w:rPr>
          <w:rFonts w:ascii="Arial" w:hAnsi="Arial" w:cs="Arial"/>
          <w:bCs/>
          <w:sz w:val="24"/>
        </w:rPr>
        <w:t xml:space="preserve">NARI as the overall lead partner to provide financial and </w:t>
      </w:r>
      <w:r w:rsidR="00A4275F" w:rsidRPr="00676B1F">
        <w:rPr>
          <w:rFonts w:ascii="Arial" w:hAnsi="Arial" w:cs="Arial"/>
          <w:bCs/>
          <w:sz w:val="24"/>
        </w:rPr>
        <w:t>technical support to execute the</w:t>
      </w:r>
      <w:r w:rsidRPr="00676B1F">
        <w:rPr>
          <w:rFonts w:ascii="Arial" w:hAnsi="Arial" w:cs="Arial"/>
          <w:bCs/>
          <w:sz w:val="24"/>
        </w:rPr>
        <w:t xml:space="preserve"> activities</w:t>
      </w:r>
      <w:r w:rsidR="00163CD1" w:rsidRPr="00676B1F">
        <w:rPr>
          <w:rFonts w:ascii="Arial" w:hAnsi="Arial" w:cs="Arial"/>
          <w:bCs/>
          <w:sz w:val="24"/>
        </w:rPr>
        <w:t>.</w:t>
      </w:r>
    </w:p>
    <w:p w:rsidR="00FE7FDE" w:rsidRPr="00676B1F" w:rsidRDefault="00043852" w:rsidP="002011F7">
      <w:pPr>
        <w:pStyle w:val="ListParagraph"/>
        <w:numPr>
          <w:ilvl w:val="2"/>
          <w:numId w:val="33"/>
        </w:numPr>
        <w:spacing w:line="240" w:lineRule="auto"/>
        <w:ind w:left="2160" w:hanging="360"/>
        <w:contextualSpacing w:val="0"/>
        <w:rPr>
          <w:rFonts w:ascii="Arial" w:hAnsi="Arial" w:cs="Arial"/>
          <w:bCs/>
          <w:sz w:val="24"/>
        </w:rPr>
      </w:pPr>
      <w:r w:rsidRPr="00676B1F">
        <w:rPr>
          <w:rFonts w:ascii="Arial" w:hAnsi="Arial" w:cs="Arial"/>
          <w:bCs/>
          <w:sz w:val="24"/>
        </w:rPr>
        <w:lastRenderedPageBreak/>
        <w:t>RCD</w:t>
      </w:r>
      <w:r w:rsidR="00163CD1" w:rsidRPr="00676B1F">
        <w:rPr>
          <w:rFonts w:ascii="Arial" w:hAnsi="Arial" w:cs="Arial"/>
          <w:bCs/>
          <w:sz w:val="24"/>
        </w:rPr>
        <w:t xml:space="preserve"> to </w:t>
      </w:r>
      <w:r w:rsidR="005F03BB" w:rsidRPr="00676B1F">
        <w:rPr>
          <w:rFonts w:ascii="Arial" w:hAnsi="Arial" w:cs="Arial"/>
          <w:bCs/>
          <w:sz w:val="24"/>
        </w:rPr>
        <w:t>facilitate</w:t>
      </w:r>
      <w:r w:rsidR="00163CD1" w:rsidRPr="00676B1F">
        <w:rPr>
          <w:rFonts w:ascii="Arial" w:hAnsi="Arial" w:cs="Arial"/>
          <w:bCs/>
          <w:sz w:val="24"/>
        </w:rPr>
        <w:t xml:space="preserve">, mobilise and execute the activities. </w:t>
      </w:r>
    </w:p>
    <w:p w:rsidR="005326DD" w:rsidRPr="00676B1F" w:rsidRDefault="005326DD" w:rsidP="002011F7">
      <w:pPr>
        <w:pStyle w:val="ListParagraph"/>
        <w:numPr>
          <w:ilvl w:val="2"/>
          <w:numId w:val="33"/>
        </w:numPr>
        <w:spacing w:line="240" w:lineRule="auto"/>
        <w:ind w:left="2160" w:hanging="360"/>
        <w:contextualSpacing w:val="0"/>
        <w:rPr>
          <w:rFonts w:ascii="Arial" w:hAnsi="Arial" w:cs="Arial"/>
          <w:bCs/>
          <w:sz w:val="24"/>
        </w:rPr>
      </w:pPr>
      <w:r w:rsidRPr="00676B1F">
        <w:rPr>
          <w:rFonts w:ascii="Arial" w:hAnsi="Arial" w:cs="Arial"/>
          <w:bCs/>
          <w:sz w:val="24"/>
        </w:rPr>
        <w:t>MPG to provide enabling environment for execution of the activities</w:t>
      </w:r>
      <w:r w:rsidR="00163CD1" w:rsidRPr="00676B1F">
        <w:rPr>
          <w:rFonts w:ascii="Arial" w:hAnsi="Arial" w:cs="Arial"/>
          <w:bCs/>
          <w:sz w:val="24"/>
        </w:rPr>
        <w:t>.</w:t>
      </w:r>
    </w:p>
    <w:p w:rsidR="005D1AB8" w:rsidRPr="00676B1F" w:rsidRDefault="005F03BB" w:rsidP="002011F7">
      <w:pPr>
        <w:numPr>
          <w:ilvl w:val="0"/>
          <w:numId w:val="16"/>
        </w:numPr>
        <w:spacing w:line="240" w:lineRule="auto"/>
        <w:ind w:left="720"/>
        <w:jc w:val="both"/>
        <w:rPr>
          <w:rFonts w:ascii="Arial" w:hAnsi="Arial" w:cs="Arial"/>
          <w:sz w:val="24"/>
          <w:szCs w:val="24"/>
        </w:rPr>
      </w:pPr>
      <w:r w:rsidRPr="00676B1F">
        <w:rPr>
          <w:rFonts w:ascii="Arial" w:hAnsi="Arial" w:cs="Arial"/>
          <w:sz w:val="24"/>
          <w:szCs w:val="24"/>
        </w:rPr>
        <w:t>To carry out or facilitate training and participation of farmers and communities in the identified sites for the determined interventions in 2(b)</w:t>
      </w:r>
    </w:p>
    <w:p w:rsidR="002011F7" w:rsidRPr="00676B1F" w:rsidRDefault="002011F7" w:rsidP="002011F7">
      <w:pPr>
        <w:numPr>
          <w:ilvl w:val="0"/>
          <w:numId w:val="16"/>
        </w:numPr>
        <w:spacing w:line="240" w:lineRule="auto"/>
        <w:ind w:left="720"/>
        <w:jc w:val="both"/>
        <w:rPr>
          <w:rFonts w:ascii="Arial" w:hAnsi="Arial" w:cs="Arial"/>
          <w:sz w:val="24"/>
          <w:szCs w:val="24"/>
        </w:rPr>
      </w:pPr>
      <w:r w:rsidRPr="00676B1F">
        <w:rPr>
          <w:rFonts w:ascii="Arial" w:hAnsi="Arial" w:cs="Arial"/>
          <w:sz w:val="24"/>
          <w:szCs w:val="24"/>
        </w:rPr>
        <w:t>Each party will keep each other updated on any new events or projects being planned in the district and LLG.</w:t>
      </w:r>
    </w:p>
    <w:p w:rsidR="002011F7" w:rsidRPr="00676B1F" w:rsidRDefault="002011F7" w:rsidP="002011F7">
      <w:pPr>
        <w:numPr>
          <w:ilvl w:val="0"/>
          <w:numId w:val="16"/>
        </w:numPr>
        <w:spacing w:line="240" w:lineRule="auto"/>
        <w:ind w:left="720"/>
        <w:jc w:val="both"/>
        <w:rPr>
          <w:rFonts w:ascii="Arial" w:hAnsi="Arial" w:cs="Arial"/>
          <w:sz w:val="24"/>
          <w:szCs w:val="24"/>
        </w:rPr>
      </w:pPr>
      <w:r w:rsidRPr="00676B1F">
        <w:rPr>
          <w:rFonts w:ascii="Arial" w:hAnsi="Arial" w:cs="Arial"/>
          <w:sz w:val="24"/>
          <w:szCs w:val="24"/>
        </w:rPr>
        <w:t>Provide ample opportunity for visibility activity of the EU funded Action implementation through relevant media outlets, notices, publications and public events</w:t>
      </w:r>
    </w:p>
    <w:p w:rsidR="00FE7FDE" w:rsidRPr="00676B1F" w:rsidRDefault="00E60AF3" w:rsidP="005D7A9F">
      <w:pPr>
        <w:pStyle w:val="ListParagraph"/>
        <w:numPr>
          <w:ilvl w:val="0"/>
          <w:numId w:val="1"/>
        </w:numPr>
        <w:spacing w:after="0" w:line="240" w:lineRule="auto"/>
        <w:rPr>
          <w:rFonts w:ascii="Arial" w:hAnsi="Arial" w:cs="Arial"/>
          <w:b/>
          <w:caps/>
          <w:sz w:val="24"/>
          <w:szCs w:val="24"/>
        </w:rPr>
      </w:pPr>
      <w:r w:rsidRPr="00676B1F">
        <w:rPr>
          <w:rFonts w:ascii="Arial" w:hAnsi="Arial" w:cs="Arial"/>
          <w:b/>
          <w:caps/>
          <w:sz w:val="24"/>
          <w:szCs w:val="24"/>
        </w:rPr>
        <w:t>Contingency management</w:t>
      </w:r>
    </w:p>
    <w:p w:rsidR="00477F52" w:rsidRPr="00676B1F" w:rsidRDefault="00477F52" w:rsidP="00477F52">
      <w:pPr>
        <w:pStyle w:val="ListParagraph"/>
        <w:spacing w:after="0" w:line="240" w:lineRule="auto"/>
        <w:rPr>
          <w:rFonts w:ascii="Arial" w:hAnsi="Arial" w:cs="Arial"/>
          <w:b/>
          <w:caps/>
          <w:sz w:val="24"/>
          <w:szCs w:val="24"/>
        </w:rPr>
      </w:pPr>
    </w:p>
    <w:p w:rsidR="00581B7E" w:rsidRPr="00676B1F" w:rsidRDefault="00FE7FDE" w:rsidP="006C5C5E">
      <w:pPr>
        <w:numPr>
          <w:ilvl w:val="0"/>
          <w:numId w:val="17"/>
        </w:numPr>
        <w:spacing w:after="0" w:line="240" w:lineRule="auto"/>
        <w:ind w:left="709"/>
        <w:jc w:val="both"/>
        <w:rPr>
          <w:rFonts w:ascii="Arial" w:hAnsi="Arial" w:cs="Arial"/>
          <w:sz w:val="24"/>
          <w:szCs w:val="24"/>
        </w:rPr>
      </w:pPr>
      <w:r w:rsidRPr="00676B1F">
        <w:rPr>
          <w:rFonts w:ascii="Arial" w:hAnsi="Arial" w:cs="Arial"/>
          <w:sz w:val="24"/>
          <w:szCs w:val="24"/>
        </w:rPr>
        <w:t xml:space="preserve">If required NARI will work with its Parties in this </w:t>
      </w:r>
      <w:proofErr w:type="spellStart"/>
      <w:r w:rsidRPr="00676B1F">
        <w:rPr>
          <w:rFonts w:ascii="Arial" w:hAnsi="Arial" w:cs="Arial"/>
          <w:sz w:val="24"/>
          <w:szCs w:val="24"/>
        </w:rPr>
        <w:t>MoU</w:t>
      </w:r>
      <w:proofErr w:type="spellEnd"/>
      <w:r w:rsidRPr="00676B1F">
        <w:rPr>
          <w:rFonts w:ascii="Arial" w:hAnsi="Arial" w:cs="Arial"/>
          <w:sz w:val="24"/>
          <w:szCs w:val="24"/>
        </w:rPr>
        <w:t xml:space="preserve"> to resolve any disputes, claims or compensation from individuals, groups or organization in relation to Land used for project work.</w:t>
      </w:r>
    </w:p>
    <w:p w:rsidR="00581B7E" w:rsidRPr="00676B1F" w:rsidRDefault="00581B7E" w:rsidP="00581B7E">
      <w:pPr>
        <w:spacing w:after="0" w:line="240" w:lineRule="auto"/>
        <w:jc w:val="both"/>
        <w:rPr>
          <w:rFonts w:ascii="Arial" w:hAnsi="Arial" w:cs="Arial"/>
          <w:sz w:val="24"/>
          <w:szCs w:val="24"/>
        </w:rPr>
      </w:pPr>
    </w:p>
    <w:p w:rsidR="00FE7FDE" w:rsidRPr="00676B1F" w:rsidRDefault="00FE7FDE" w:rsidP="00EC6987">
      <w:pPr>
        <w:numPr>
          <w:ilvl w:val="0"/>
          <w:numId w:val="17"/>
        </w:numPr>
        <w:spacing w:after="0" w:line="240" w:lineRule="auto"/>
        <w:ind w:left="720"/>
        <w:jc w:val="both"/>
        <w:rPr>
          <w:rFonts w:ascii="Arial" w:hAnsi="Arial" w:cs="Arial"/>
          <w:sz w:val="24"/>
          <w:szCs w:val="24"/>
        </w:rPr>
      </w:pPr>
      <w:r w:rsidRPr="00676B1F">
        <w:rPr>
          <w:rFonts w:ascii="Arial" w:hAnsi="Arial" w:cs="Arial"/>
          <w:sz w:val="24"/>
          <w:szCs w:val="24"/>
        </w:rPr>
        <w:t>If required, a third party can be approached for assistance in resolving the issue if any.</w:t>
      </w:r>
    </w:p>
    <w:p w:rsidR="00834A68" w:rsidRPr="00676B1F" w:rsidRDefault="00834A68" w:rsidP="00834A68">
      <w:pPr>
        <w:pStyle w:val="ListParagraph"/>
        <w:spacing w:after="0" w:line="240" w:lineRule="auto"/>
        <w:ind w:left="426"/>
        <w:rPr>
          <w:rFonts w:ascii="Arial" w:hAnsi="Arial" w:cs="Arial"/>
          <w:sz w:val="24"/>
          <w:szCs w:val="24"/>
        </w:rPr>
      </w:pPr>
    </w:p>
    <w:p w:rsidR="00E60AF3" w:rsidRPr="00676B1F" w:rsidRDefault="00E60AF3" w:rsidP="005D7A9F">
      <w:pPr>
        <w:pStyle w:val="ListParagraph"/>
        <w:numPr>
          <w:ilvl w:val="0"/>
          <w:numId w:val="1"/>
        </w:numPr>
        <w:spacing w:after="0" w:line="240" w:lineRule="auto"/>
        <w:rPr>
          <w:rFonts w:ascii="Arial" w:hAnsi="Arial" w:cs="Arial"/>
          <w:b/>
          <w:caps/>
          <w:sz w:val="24"/>
          <w:szCs w:val="24"/>
        </w:rPr>
      </w:pPr>
      <w:r w:rsidRPr="00676B1F">
        <w:rPr>
          <w:rFonts w:ascii="Arial" w:hAnsi="Arial" w:cs="Arial"/>
          <w:b/>
          <w:caps/>
          <w:sz w:val="24"/>
          <w:szCs w:val="24"/>
        </w:rPr>
        <w:t>Inspection</w:t>
      </w:r>
    </w:p>
    <w:p w:rsidR="00655B5E" w:rsidRPr="00676B1F" w:rsidRDefault="00655B5E" w:rsidP="00A564A5">
      <w:pPr>
        <w:pStyle w:val="ListParagraph"/>
        <w:spacing w:after="0" w:line="240" w:lineRule="auto"/>
        <w:jc w:val="both"/>
        <w:rPr>
          <w:rFonts w:ascii="Arial" w:hAnsi="Arial" w:cs="Arial"/>
          <w:sz w:val="24"/>
          <w:szCs w:val="24"/>
        </w:rPr>
      </w:pPr>
    </w:p>
    <w:p w:rsidR="00834A68" w:rsidRPr="00676B1F" w:rsidRDefault="00A97406" w:rsidP="00EC6987">
      <w:pPr>
        <w:pStyle w:val="ListParagraph"/>
        <w:numPr>
          <w:ilvl w:val="0"/>
          <w:numId w:val="6"/>
        </w:numPr>
        <w:spacing w:after="0" w:line="240" w:lineRule="auto"/>
        <w:jc w:val="both"/>
        <w:rPr>
          <w:rFonts w:ascii="Arial" w:hAnsi="Arial" w:cs="Arial"/>
          <w:sz w:val="24"/>
          <w:szCs w:val="24"/>
        </w:rPr>
      </w:pPr>
      <w:r w:rsidRPr="00676B1F">
        <w:rPr>
          <w:rFonts w:ascii="Arial" w:hAnsi="Arial" w:cs="Arial"/>
          <w:sz w:val="24"/>
          <w:szCs w:val="24"/>
        </w:rPr>
        <w:t>At reasonable intervals and upon being provided with reasonable notice, the Parties will allow representative(s) of the other Party access to the project sites to inspect the project(s) and the project activities including regular joint inspections.</w:t>
      </w:r>
    </w:p>
    <w:p w:rsidR="00A564A5" w:rsidRPr="00676B1F" w:rsidRDefault="00A564A5" w:rsidP="00A564A5">
      <w:pPr>
        <w:pStyle w:val="ListParagraph"/>
        <w:spacing w:after="0" w:line="240" w:lineRule="auto"/>
        <w:jc w:val="both"/>
        <w:rPr>
          <w:rFonts w:ascii="Arial" w:hAnsi="Arial" w:cs="Arial"/>
          <w:sz w:val="24"/>
          <w:szCs w:val="24"/>
        </w:rPr>
      </w:pPr>
    </w:p>
    <w:p w:rsidR="00A97406" w:rsidRPr="00676B1F" w:rsidRDefault="00A97406" w:rsidP="00EC6987">
      <w:pPr>
        <w:pStyle w:val="ListParagraph"/>
        <w:numPr>
          <w:ilvl w:val="0"/>
          <w:numId w:val="6"/>
        </w:numPr>
        <w:spacing w:after="0" w:line="240" w:lineRule="auto"/>
        <w:jc w:val="both"/>
        <w:rPr>
          <w:rFonts w:ascii="Arial" w:hAnsi="Arial" w:cs="Arial"/>
          <w:sz w:val="24"/>
          <w:szCs w:val="24"/>
        </w:rPr>
      </w:pPr>
      <w:r w:rsidRPr="00676B1F">
        <w:rPr>
          <w:rFonts w:ascii="Arial" w:hAnsi="Arial" w:cs="Arial"/>
          <w:sz w:val="24"/>
          <w:szCs w:val="24"/>
        </w:rPr>
        <w:t>Report would be prepared and circulated after each visit to keep each Party informed about the development and progresses related to the activity after the visit.</w:t>
      </w:r>
    </w:p>
    <w:p w:rsidR="00D07D37" w:rsidRPr="00676B1F" w:rsidRDefault="00D07D37" w:rsidP="00834A68">
      <w:pPr>
        <w:pStyle w:val="ListParagraph"/>
        <w:spacing w:after="0" w:line="240" w:lineRule="auto"/>
        <w:ind w:left="426"/>
        <w:rPr>
          <w:rFonts w:ascii="Arial" w:hAnsi="Arial" w:cs="Arial"/>
          <w:sz w:val="24"/>
          <w:szCs w:val="24"/>
        </w:rPr>
      </w:pPr>
    </w:p>
    <w:p w:rsidR="00E60AF3" w:rsidRPr="00676B1F" w:rsidRDefault="00E60AF3" w:rsidP="005D7A9F">
      <w:pPr>
        <w:pStyle w:val="ListParagraph"/>
        <w:numPr>
          <w:ilvl w:val="0"/>
          <w:numId w:val="1"/>
        </w:numPr>
        <w:spacing w:after="0" w:line="240" w:lineRule="auto"/>
        <w:rPr>
          <w:rFonts w:ascii="Arial" w:hAnsi="Arial" w:cs="Arial"/>
          <w:b/>
          <w:caps/>
          <w:sz w:val="24"/>
          <w:szCs w:val="24"/>
        </w:rPr>
      </w:pPr>
      <w:r w:rsidRPr="00676B1F">
        <w:rPr>
          <w:rFonts w:ascii="Arial" w:hAnsi="Arial" w:cs="Arial"/>
          <w:b/>
          <w:caps/>
          <w:sz w:val="24"/>
          <w:szCs w:val="24"/>
        </w:rPr>
        <w:t>Consultation</w:t>
      </w:r>
    </w:p>
    <w:p w:rsidR="00A97406" w:rsidRPr="00676B1F" w:rsidRDefault="00A97406" w:rsidP="00A97406">
      <w:pPr>
        <w:pStyle w:val="ListParagraph"/>
        <w:spacing w:after="0" w:line="240" w:lineRule="auto"/>
        <w:ind w:left="426"/>
        <w:rPr>
          <w:rFonts w:ascii="Arial" w:hAnsi="Arial" w:cs="Arial"/>
          <w:sz w:val="24"/>
          <w:szCs w:val="24"/>
        </w:rPr>
      </w:pPr>
    </w:p>
    <w:p w:rsidR="00834A68" w:rsidRPr="00676B1F" w:rsidRDefault="00816D60" w:rsidP="006C5C5E">
      <w:pPr>
        <w:pStyle w:val="ListParagraph"/>
        <w:spacing w:after="0" w:line="240" w:lineRule="auto"/>
        <w:ind w:left="709"/>
        <w:jc w:val="both"/>
        <w:rPr>
          <w:rFonts w:ascii="Arial" w:hAnsi="Arial" w:cs="Arial"/>
          <w:sz w:val="24"/>
          <w:szCs w:val="24"/>
        </w:rPr>
      </w:pPr>
      <w:r w:rsidRPr="00676B1F">
        <w:rPr>
          <w:rFonts w:ascii="Arial" w:hAnsi="Arial" w:cs="Arial"/>
          <w:sz w:val="24"/>
          <w:szCs w:val="24"/>
        </w:rPr>
        <w:t>Consultation meetings will b</w:t>
      </w:r>
      <w:r w:rsidR="00A97406" w:rsidRPr="00676B1F">
        <w:rPr>
          <w:rFonts w:ascii="Arial" w:hAnsi="Arial" w:cs="Arial"/>
          <w:sz w:val="24"/>
          <w:szCs w:val="24"/>
        </w:rPr>
        <w:t>e held between the parties on a mutually convenient date and venues for the purpose of</w:t>
      </w:r>
      <w:r w:rsidR="00A564A5" w:rsidRPr="00676B1F">
        <w:rPr>
          <w:rFonts w:ascii="Arial" w:hAnsi="Arial" w:cs="Arial"/>
          <w:sz w:val="24"/>
          <w:szCs w:val="24"/>
        </w:rPr>
        <w:t>;</w:t>
      </w:r>
    </w:p>
    <w:p w:rsidR="00A564A5" w:rsidRPr="00676B1F" w:rsidRDefault="00A564A5" w:rsidP="00A564A5">
      <w:pPr>
        <w:pStyle w:val="ListParagraph"/>
        <w:spacing w:after="0" w:line="240" w:lineRule="auto"/>
        <w:ind w:left="0"/>
        <w:jc w:val="both"/>
        <w:rPr>
          <w:rFonts w:ascii="Arial" w:hAnsi="Arial" w:cs="Arial"/>
          <w:sz w:val="24"/>
          <w:szCs w:val="24"/>
        </w:rPr>
      </w:pPr>
    </w:p>
    <w:p w:rsidR="00A97406" w:rsidRPr="00676B1F" w:rsidRDefault="00A97406" w:rsidP="00EC6987">
      <w:pPr>
        <w:pStyle w:val="ListParagraph"/>
        <w:numPr>
          <w:ilvl w:val="0"/>
          <w:numId w:val="18"/>
        </w:numPr>
        <w:spacing w:after="0" w:line="240" w:lineRule="auto"/>
        <w:jc w:val="both"/>
        <w:rPr>
          <w:rFonts w:ascii="Arial" w:hAnsi="Arial" w:cs="Arial"/>
          <w:sz w:val="24"/>
          <w:szCs w:val="24"/>
        </w:rPr>
      </w:pPr>
      <w:r w:rsidRPr="00676B1F">
        <w:rPr>
          <w:rFonts w:ascii="Arial" w:hAnsi="Arial" w:cs="Arial"/>
          <w:sz w:val="24"/>
          <w:szCs w:val="24"/>
        </w:rPr>
        <w:t xml:space="preserve">Planning and coordinating the cooperation under this </w:t>
      </w:r>
      <w:proofErr w:type="spellStart"/>
      <w:r w:rsidRPr="00676B1F">
        <w:rPr>
          <w:rFonts w:ascii="Arial" w:hAnsi="Arial" w:cs="Arial"/>
          <w:sz w:val="24"/>
          <w:szCs w:val="24"/>
        </w:rPr>
        <w:t>MoU</w:t>
      </w:r>
      <w:proofErr w:type="spellEnd"/>
      <w:r w:rsidRPr="00676B1F">
        <w:rPr>
          <w:rFonts w:ascii="Arial" w:hAnsi="Arial" w:cs="Arial"/>
          <w:sz w:val="24"/>
          <w:szCs w:val="24"/>
        </w:rPr>
        <w:t>; and</w:t>
      </w:r>
    </w:p>
    <w:p w:rsidR="00A564A5" w:rsidRPr="00676B1F" w:rsidRDefault="00A564A5" w:rsidP="00A564A5">
      <w:pPr>
        <w:pStyle w:val="ListParagraph"/>
        <w:spacing w:after="0" w:line="240" w:lineRule="auto"/>
        <w:jc w:val="both"/>
        <w:rPr>
          <w:rFonts w:ascii="Arial" w:hAnsi="Arial" w:cs="Arial"/>
          <w:sz w:val="24"/>
          <w:szCs w:val="24"/>
        </w:rPr>
      </w:pPr>
    </w:p>
    <w:p w:rsidR="00A97406" w:rsidRPr="00676B1F" w:rsidRDefault="00A97406" w:rsidP="00EC6987">
      <w:pPr>
        <w:pStyle w:val="ListParagraph"/>
        <w:numPr>
          <w:ilvl w:val="0"/>
          <w:numId w:val="18"/>
        </w:numPr>
        <w:spacing w:after="0" w:line="240" w:lineRule="auto"/>
        <w:jc w:val="both"/>
        <w:rPr>
          <w:rFonts w:ascii="Arial" w:hAnsi="Arial" w:cs="Arial"/>
          <w:sz w:val="24"/>
          <w:szCs w:val="24"/>
        </w:rPr>
      </w:pPr>
      <w:r w:rsidRPr="00676B1F">
        <w:rPr>
          <w:rFonts w:ascii="Arial" w:hAnsi="Arial" w:cs="Arial"/>
          <w:sz w:val="24"/>
          <w:szCs w:val="24"/>
        </w:rPr>
        <w:t xml:space="preserve">Discussing and consultation on any other matter relating to the terms of this </w:t>
      </w:r>
      <w:proofErr w:type="spellStart"/>
      <w:r w:rsidRPr="00676B1F">
        <w:rPr>
          <w:rFonts w:ascii="Arial" w:hAnsi="Arial" w:cs="Arial"/>
          <w:sz w:val="24"/>
          <w:szCs w:val="24"/>
        </w:rPr>
        <w:t>MoU</w:t>
      </w:r>
      <w:proofErr w:type="spellEnd"/>
      <w:r w:rsidRPr="00676B1F">
        <w:rPr>
          <w:rFonts w:ascii="Arial" w:hAnsi="Arial" w:cs="Arial"/>
          <w:sz w:val="24"/>
          <w:szCs w:val="24"/>
        </w:rPr>
        <w:t xml:space="preserve"> and/or health related discussions and coordination;</w:t>
      </w:r>
    </w:p>
    <w:p w:rsidR="00A564A5" w:rsidRPr="00676B1F" w:rsidRDefault="00A564A5" w:rsidP="00A564A5">
      <w:pPr>
        <w:pStyle w:val="ListParagraph"/>
        <w:spacing w:after="0" w:line="240" w:lineRule="auto"/>
        <w:ind w:left="0"/>
        <w:jc w:val="both"/>
        <w:rPr>
          <w:rFonts w:ascii="Arial" w:hAnsi="Arial" w:cs="Arial"/>
          <w:sz w:val="24"/>
          <w:szCs w:val="24"/>
        </w:rPr>
      </w:pPr>
    </w:p>
    <w:p w:rsidR="003311F4" w:rsidRPr="00676B1F" w:rsidRDefault="00A97406" w:rsidP="00EC6987">
      <w:pPr>
        <w:pStyle w:val="ListParagraph"/>
        <w:numPr>
          <w:ilvl w:val="0"/>
          <w:numId w:val="18"/>
        </w:numPr>
        <w:spacing w:after="0" w:line="240" w:lineRule="auto"/>
        <w:jc w:val="both"/>
        <w:rPr>
          <w:rFonts w:ascii="Arial" w:hAnsi="Arial" w:cs="Arial"/>
          <w:sz w:val="24"/>
          <w:szCs w:val="24"/>
        </w:rPr>
      </w:pPr>
      <w:r w:rsidRPr="00676B1F">
        <w:rPr>
          <w:rFonts w:ascii="Arial" w:hAnsi="Arial" w:cs="Arial"/>
          <w:sz w:val="24"/>
          <w:szCs w:val="24"/>
        </w:rPr>
        <w:t>And will endeavour in a spirit of corporation and mutual trust to resolve any difficulties and misunderstandings which may arise.</w:t>
      </w:r>
    </w:p>
    <w:p w:rsidR="00AD332A" w:rsidRPr="00676B1F" w:rsidRDefault="00AD332A" w:rsidP="00AD332A">
      <w:pPr>
        <w:pStyle w:val="ListParagraph"/>
        <w:spacing w:after="0" w:line="240" w:lineRule="auto"/>
        <w:jc w:val="both"/>
        <w:rPr>
          <w:rFonts w:ascii="Arial" w:hAnsi="Arial" w:cs="Arial"/>
          <w:sz w:val="24"/>
          <w:szCs w:val="24"/>
        </w:rPr>
      </w:pPr>
    </w:p>
    <w:p w:rsidR="00E60AF3" w:rsidRPr="00676B1F" w:rsidRDefault="00FA0279" w:rsidP="005D7A9F">
      <w:pPr>
        <w:pStyle w:val="ListParagraph"/>
        <w:numPr>
          <w:ilvl w:val="0"/>
          <w:numId w:val="1"/>
        </w:numPr>
        <w:spacing w:after="0" w:line="240" w:lineRule="auto"/>
        <w:ind w:left="426"/>
        <w:rPr>
          <w:rFonts w:ascii="Arial" w:hAnsi="Arial" w:cs="Arial"/>
          <w:b/>
          <w:caps/>
          <w:sz w:val="24"/>
          <w:szCs w:val="24"/>
        </w:rPr>
      </w:pPr>
      <w:r w:rsidRPr="00676B1F">
        <w:rPr>
          <w:rFonts w:ascii="Arial" w:hAnsi="Arial" w:cs="Arial"/>
          <w:b/>
          <w:caps/>
          <w:sz w:val="24"/>
          <w:szCs w:val="24"/>
        </w:rPr>
        <w:t xml:space="preserve"> </w:t>
      </w:r>
      <w:r w:rsidR="00E60AF3" w:rsidRPr="00676B1F">
        <w:rPr>
          <w:rFonts w:ascii="Arial" w:hAnsi="Arial" w:cs="Arial"/>
          <w:b/>
          <w:caps/>
          <w:sz w:val="24"/>
          <w:szCs w:val="24"/>
        </w:rPr>
        <w:t>Financial commitments</w:t>
      </w:r>
    </w:p>
    <w:p w:rsidR="0032715C" w:rsidRPr="00676B1F" w:rsidRDefault="0032715C" w:rsidP="00834A68">
      <w:pPr>
        <w:pStyle w:val="ListParagraph"/>
        <w:spacing w:after="0" w:line="240" w:lineRule="auto"/>
        <w:ind w:left="426"/>
        <w:rPr>
          <w:rFonts w:ascii="Arial" w:hAnsi="Arial" w:cs="Arial"/>
          <w:sz w:val="24"/>
          <w:szCs w:val="24"/>
        </w:rPr>
      </w:pPr>
    </w:p>
    <w:p w:rsidR="0005469B" w:rsidRPr="00676B1F" w:rsidRDefault="0005469B" w:rsidP="00D90940">
      <w:pPr>
        <w:pStyle w:val="ListParagraph"/>
        <w:numPr>
          <w:ilvl w:val="0"/>
          <w:numId w:val="19"/>
        </w:numPr>
        <w:spacing w:after="0" w:line="240" w:lineRule="auto"/>
        <w:jc w:val="both"/>
        <w:rPr>
          <w:rFonts w:ascii="Arial" w:hAnsi="Arial" w:cs="Arial"/>
          <w:sz w:val="24"/>
          <w:szCs w:val="24"/>
        </w:rPr>
      </w:pPr>
      <w:r w:rsidRPr="00676B1F">
        <w:rPr>
          <w:rFonts w:ascii="Arial" w:hAnsi="Arial" w:cs="Arial"/>
          <w:sz w:val="24"/>
          <w:szCs w:val="24"/>
        </w:rPr>
        <w:t>All project site activity funds will be managed by NARI</w:t>
      </w:r>
      <w:r w:rsidR="00D90940" w:rsidRPr="00676B1F">
        <w:rPr>
          <w:rFonts w:ascii="Arial" w:hAnsi="Arial" w:cs="Arial"/>
          <w:sz w:val="24"/>
          <w:szCs w:val="24"/>
        </w:rPr>
        <w:t>.</w:t>
      </w:r>
    </w:p>
    <w:p w:rsidR="00D90940" w:rsidRPr="00676B1F" w:rsidRDefault="00D90940" w:rsidP="00D90940">
      <w:pPr>
        <w:pStyle w:val="ListParagraph"/>
        <w:spacing w:after="0" w:line="240" w:lineRule="auto"/>
        <w:jc w:val="both"/>
        <w:rPr>
          <w:rFonts w:ascii="Arial" w:hAnsi="Arial" w:cs="Arial"/>
          <w:sz w:val="24"/>
          <w:szCs w:val="24"/>
        </w:rPr>
      </w:pPr>
    </w:p>
    <w:p w:rsidR="0005469B" w:rsidRDefault="0005469B" w:rsidP="00D90940">
      <w:pPr>
        <w:pStyle w:val="ListParagraph"/>
        <w:numPr>
          <w:ilvl w:val="0"/>
          <w:numId w:val="19"/>
        </w:numPr>
        <w:spacing w:after="0" w:line="240" w:lineRule="auto"/>
        <w:jc w:val="both"/>
        <w:rPr>
          <w:rFonts w:ascii="Arial" w:hAnsi="Arial" w:cs="Arial"/>
          <w:sz w:val="24"/>
          <w:szCs w:val="24"/>
        </w:rPr>
      </w:pPr>
      <w:r w:rsidRPr="00676B1F">
        <w:rPr>
          <w:rFonts w:ascii="Arial" w:hAnsi="Arial" w:cs="Arial"/>
          <w:sz w:val="24"/>
          <w:szCs w:val="24"/>
        </w:rPr>
        <w:lastRenderedPageBreak/>
        <w:t xml:space="preserve">Payment for goods and services will be </w:t>
      </w:r>
      <w:r w:rsidR="00803D9C" w:rsidRPr="00676B1F">
        <w:rPr>
          <w:rFonts w:ascii="Arial" w:hAnsi="Arial" w:cs="Arial"/>
          <w:sz w:val="24"/>
          <w:szCs w:val="24"/>
        </w:rPr>
        <w:t>made</w:t>
      </w:r>
      <w:r w:rsidRPr="00676B1F">
        <w:rPr>
          <w:rFonts w:ascii="Arial" w:hAnsi="Arial" w:cs="Arial"/>
          <w:sz w:val="24"/>
          <w:szCs w:val="24"/>
        </w:rPr>
        <w:t xml:space="preserve"> directly to suppliers on quotations or invoices submitted by </w:t>
      </w:r>
      <w:r w:rsidR="00043852" w:rsidRPr="00676B1F">
        <w:rPr>
          <w:rFonts w:ascii="Arial" w:hAnsi="Arial" w:cs="Arial"/>
          <w:sz w:val="24"/>
          <w:szCs w:val="24"/>
        </w:rPr>
        <w:t>RCD</w:t>
      </w:r>
      <w:r w:rsidRPr="00676B1F">
        <w:rPr>
          <w:rFonts w:ascii="Arial" w:hAnsi="Arial" w:cs="Arial"/>
          <w:sz w:val="24"/>
          <w:szCs w:val="24"/>
        </w:rPr>
        <w:t xml:space="preserve"> for approved budgeted activities</w:t>
      </w:r>
      <w:r w:rsidR="00D90940" w:rsidRPr="00676B1F">
        <w:rPr>
          <w:rFonts w:ascii="Arial" w:hAnsi="Arial" w:cs="Arial"/>
          <w:sz w:val="24"/>
          <w:szCs w:val="24"/>
        </w:rPr>
        <w:t>.</w:t>
      </w:r>
    </w:p>
    <w:p w:rsidR="0063131F" w:rsidRDefault="0063131F" w:rsidP="0063131F">
      <w:pPr>
        <w:pStyle w:val="ListParagraph"/>
        <w:rPr>
          <w:rFonts w:ascii="Arial" w:hAnsi="Arial" w:cs="Arial"/>
          <w:sz w:val="24"/>
          <w:szCs w:val="24"/>
        </w:rPr>
      </w:pPr>
    </w:p>
    <w:p w:rsidR="0063131F" w:rsidRPr="00676B1F" w:rsidRDefault="0063131F" w:rsidP="0063131F">
      <w:pPr>
        <w:pStyle w:val="ListParagraph"/>
        <w:spacing w:after="0" w:line="240" w:lineRule="auto"/>
        <w:jc w:val="both"/>
        <w:rPr>
          <w:rFonts w:ascii="Arial" w:hAnsi="Arial" w:cs="Arial"/>
          <w:sz w:val="24"/>
          <w:szCs w:val="24"/>
        </w:rPr>
      </w:pPr>
    </w:p>
    <w:p w:rsidR="00D90940" w:rsidRPr="00676B1F" w:rsidRDefault="00D90940" w:rsidP="00D90940">
      <w:pPr>
        <w:pStyle w:val="ListParagraph"/>
        <w:spacing w:after="0" w:line="240" w:lineRule="auto"/>
        <w:ind w:left="0"/>
        <w:jc w:val="both"/>
        <w:rPr>
          <w:rFonts w:ascii="Arial" w:hAnsi="Arial" w:cs="Arial"/>
          <w:sz w:val="24"/>
          <w:szCs w:val="24"/>
        </w:rPr>
      </w:pPr>
    </w:p>
    <w:p w:rsidR="005D1AB8" w:rsidRPr="00676B1F" w:rsidRDefault="005D1AB8" w:rsidP="005D1AB8">
      <w:pPr>
        <w:pStyle w:val="ListParagraph"/>
        <w:numPr>
          <w:ilvl w:val="0"/>
          <w:numId w:val="19"/>
        </w:numPr>
        <w:spacing w:after="0" w:line="240" w:lineRule="auto"/>
        <w:jc w:val="both"/>
        <w:rPr>
          <w:rFonts w:ascii="Arial" w:hAnsi="Arial" w:cs="Arial"/>
          <w:sz w:val="24"/>
          <w:szCs w:val="24"/>
        </w:rPr>
      </w:pPr>
      <w:r w:rsidRPr="00676B1F">
        <w:rPr>
          <w:rFonts w:ascii="Arial" w:hAnsi="Arial" w:cs="Arial"/>
          <w:sz w:val="24"/>
          <w:szCs w:val="24"/>
        </w:rPr>
        <w:t xml:space="preserve">Partner staff directly involved in the implementation of activities on location at </w:t>
      </w:r>
      <w:r w:rsidR="00043852" w:rsidRPr="00676B1F">
        <w:rPr>
          <w:rFonts w:ascii="Arial" w:hAnsi="Arial" w:cs="Arial"/>
          <w:sz w:val="24"/>
          <w:szCs w:val="24"/>
        </w:rPr>
        <w:t>RCD</w:t>
      </w:r>
      <w:r w:rsidRPr="00676B1F">
        <w:rPr>
          <w:rFonts w:ascii="Arial" w:hAnsi="Arial" w:cs="Arial"/>
          <w:sz w:val="24"/>
          <w:szCs w:val="24"/>
        </w:rPr>
        <w:t xml:space="preserve"> will be paid according to NARI project rates for local staff</w:t>
      </w:r>
    </w:p>
    <w:p w:rsidR="005D1AB8" w:rsidRPr="00676B1F" w:rsidRDefault="005D1AB8" w:rsidP="005D1AB8">
      <w:pPr>
        <w:pStyle w:val="ListParagraph"/>
        <w:spacing w:after="0" w:line="240" w:lineRule="auto"/>
        <w:jc w:val="both"/>
        <w:rPr>
          <w:rFonts w:ascii="Arial" w:hAnsi="Arial" w:cs="Arial"/>
          <w:sz w:val="24"/>
          <w:szCs w:val="24"/>
        </w:rPr>
      </w:pPr>
    </w:p>
    <w:p w:rsidR="0005469B" w:rsidRPr="00676B1F" w:rsidRDefault="0005469B" w:rsidP="00D90940">
      <w:pPr>
        <w:pStyle w:val="ListParagraph"/>
        <w:numPr>
          <w:ilvl w:val="0"/>
          <w:numId w:val="19"/>
        </w:numPr>
        <w:spacing w:after="0" w:line="240" w:lineRule="auto"/>
        <w:jc w:val="both"/>
        <w:rPr>
          <w:rFonts w:ascii="Arial" w:hAnsi="Arial" w:cs="Arial"/>
          <w:sz w:val="24"/>
          <w:szCs w:val="24"/>
        </w:rPr>
      </w:pPr>
      <w:r w:rsidRPr="00676B1F">
        <w:rPr>
          <w:rFonts w:ascii="Arial" w:hAnsi="Arial" w:cs="Arial"/>
          <w:sz w:val="24"/>
          <w:szCs w:val="24"/>
        </w:rPr>
        <w:t>No additional incidental costs will be incurred without consent from NARI and no other sub-contractual obligations will be tendered</w:t>
      </w:r>
      <w:r w:rsidR="00D90940" w:rsidRPr="00676B1F">
        <w:rPr>
          <w:rFonts w:ascii="Arial" w:hAnsi="Arial" w:cs="Arial"/>
          <w:sz w:val="24"/>
          <w:szCs w:val="24"/>
        </w:rPr>
        <w:t>.</w:t>
      </w:r>
    </w:p>
    <w:p w:rsidR="005F03BB" w:rsidRPr="00676B1F" w:rsidRDefault="005F03BB" w:rsidP="005F03BB">
      <w:pPr>
        <w:pStyle w:val="ListParagraph"/>
        <w:spacing w:after="0" w:line="240" w:lineRule="auto"/>
        <w:ind w:left="0"/>
        <w:jc w:val="both"/>
        <w:rPr>
          <w:rFonts w:ascii="Arial" w:hAnsi="Arial" w:cs="Arial"/>
          <w:sz w:val="24"/>
          <w:szCs w:val="24"/>
        </w:rPr>
      </w:pPr>
    </w:p>
    <w:p w:rsidR="0005469B" w:rsidRPr="00676B1F" w:rsidRDefault="0005469B" w:rsidP="00D90940">
      <w:pPr>
        <w:pStyle w:val="ListParagraph"/>
        <w:numPr>
          <w:ilvl w:val="0"/>
          <w:numId w:val="19"/>
        </w:numPr>
        <w:spacing w:after="0" w:line="240" w:lineRule="auto"/>
        <w:jc w:val="both"/>
        <w:rPr>
          <w:rFonts w:ascii="Arial" w:hAnsi="Arial" w:cs="Arial"/>
          <w:sz w:val="24"/>
          <w:szCs w:val="24"/>
        </w:rPr>
      </w:pPr>
      <w:r w:rsidRPr="00676B1F">
        <w:rPr>
          <w:rFonts w:ascii="Arial" w:hAnsi="Arial" w:cs="Arial"/>
          <w:sz w:val="24"/>
          <w:szCs w:val="24"/>
        </w:rPr>
        <w:t>Minor incidental costs not exceeding K500.00 incurred during implementation of site activities may be borne by each of the Partners concerned.</w:t>
      </w:r>
    </w:p>
    <w:p w:rsidR="00D07D37" w:rsidRPr="00676B1F" w:rsidRDefault="00D07D37" w:rsidP="00D90940">
      <w:pPr>
        <w:pStyle w:val="ListParagraph"/>
        <w:spacing w:after="0" w:line="240" w:lineRule="auto"/>
        <w:ind w:left="0"/>
        <w:rPr>
          <w:rFonts w:ascii="Arial" w:hAnsi="Arial" w:cs="Arial"/>
          <w:sz w:val="24"/>
          <w:szCs w:val="24"/>
        </w:rPr>
      </w:pPr>
    </w:p>
    <w:p w:rsidR="00E60AF3" w:rsidRPr="00676B1F" w:rsidRDefault="005D340B" w:rsidP="005D7A9F">
      <w:pPr>
        <w:pStyle w:val="ListParagraph"/>
        <w:numPr>
          <w:ilvl w:val="0"/>
          <w:numId w:val="1"/>
        </w:numPr>
        <w:spacing w:after="0" w:line="240" w:lineRule="auto"/>
        <w:rPr>
          <w:rFonts w:ascii="Arial" w:hAnsi="Arial" w:cs="Arial"/>
          <w:b/>
          <w:caps/>
          <w:sz w:val="24"/>
          <w:szCs w:val="24"/>
        </w:rPr>
      </w:pPr>
      <w:r w:rsidRPr="00676B1F">
        <w:rPr>
          <w:rFonts w:ascii="Arial" w:hAnsi="Arial" w:cs="Arial"/>
          <w:b/>
          <w:caps/>
          <w:sz w:val="24"/>
          <w:szCs w:val="24"/>
        </w:rPr>
        <w:t xml:space="preserve"> </w:t>
      </w:r>
      <w:r w:rsidR="00E60AF3" w:rsidRPr="00676B1F">
        <w:rPr>
          <w:rFonts w:ascii="Arial" w:hAnsi="Arial" w:cs="Arial"/>
          <w:b/>
          <w:caps/>
          <w:sz w:val="24"/>
          <w:szCs w:val="24"/>
        </w:rPr>
        <w:t>Reports and Reviews</w:t>
      </w:r>
    </w:p>
    <w:p w:rsidR="00D90940" w:rsidRPr="00676B1F" w:rsidRDefault="00D90940" w:rsidP="00D90940">
      <w:pPr>
        <w:pStyle w:val="ListParagraph"/>
        <w:spacing w:after="0" w:line="240" w:lineRule="auto"/>
        <w:rPr>
          <w:rFonts w:ascii="Arial" w:hAnsi="Arial" w:cs="Arial"/>
          <w:b/>
          <w:caps/>
          <w:sz w:val="24"/>
          <w:szCs w:val="24"/>
        </w:rPr>
      </w:pPr>
    </w:p>
    <w:p w:rsidR="00A564A5" w:rsidRPr="00676B1F" w:rsidRDefault="000C01C1" w:rsidP="00D90940">
      <w:pPr>
        <w:pStyle w:val="ListParagraph"/>
        <w:numPr>
          <w:ilvl w:val="0"/>
          <w:numId w:val="20"/>
        </w:numPr>
        <w:spacing w:after="0" w:line="240" w:lineRule="auto"/>
        <w:jc w:val="both"/>
        <w:rPr>
          <w:rFonts w:ascii="Arial" w:hAnsi="Arial" w:cs="Arial"/>
          <w:sz w:val="24"/>
          <w:szCs w:val="24"/>
        </w:rPr>
      </w:pPr>
      <w:r>
        <w:rPr>
          <w:rFonts w:ascii="Arial" w:hAnsi="Arial" w:cs="Arial"/>
          <w:sz w:val="24"/>
          <w:szCs w:val="24"/>
        </w:rPr>
        <w:t xml:space="preserve">Regular </w:t>
      </w:r>
      <w:r w:rsidR="00E218A1" w:rsidRPr="00676B1F">
        <w:rPr>
          <w:rFonts w:ascii="Arial" w:hAnsi="Arial" w:cs="Arial"/>
          <w:sz w:val="24"/>
          <w:szCs w:val="24"/>
        </w:rPr>
        <w:t xml:space="preserve">project progress reports under this </w:t>
      </w:r>
      <w:proofErr w:type="spellStart"/>
      <w:r w:rsidR="00E218A1" w:rsidRPr="00676B1F">
        <w:rPr>
          <w:rFonts w:ascii="Arial" w:hAnsi="Arial" w:cs="Arial"/>
          <w:sz w:val="24"/>
          <w:szCs w:val="24"/>
        </w:rPr>
        <w:t>MoU</w:t>
      </w:r>
      <w:proofErr w:type="spellEnd"/>
      <w:r w:rsidR="00E218A1" w:rsidRPr="00676B1F">
        <w:rPr>
          <w:rFonts w:ascii="Arial" w:hAnsi="Arial" w:cs="Arial"/>
          <w:sz w:val="24"/>
          <w:szCs w:val="24"/>
        </w:rPr>
        <w:t xml:space="preserve"> will be prepared jointly by the project collaborators and copies submitted to all parties.</w:t>
      </w:r>
    </w:p>
    <w:p w:rsidR="00D90940" w:rsidRPr="00676B1F" w:rsidRDefault="00D90940" w:rsidP="00D90940">
      <w:pPr>
        <w:pStyle w:val="ListParagraph"/>
        <w:spacing w:after="0" w:line="240" w:lineRule="auto"/>
        <w:jc w:val="both"/>
        <w:rPr>
          <w:rFonts w:ascii="Arial" w:hAnsi="Arial" w:cs="Arial"/>
          <w:sz w:val="24"/>
          <w:szCs w:val="24"/>
        </w:rPr>
      </w:pPr>
    </w:p>
    <w:p w:rsidR="00A564A5" w:rsidRPr="00676B1F" w:rsidRDefault="0001753C" w:rsidP="00D90940">
      <w:pPr>
        <w:pStyle w:val="ListParagraph"/>
        <w:numPr>
          <w:ilvl w:val="0"/>
          <w:numId w:val="20"/>
        </w:numPr>
        <w:spacing w:after="0" w:line="240" w:lineRule="auto"/>
        <w:jc w:val="both"/>
        <w:rPr>
          <w:rFonts w:ascii="Arial" w:hAnsi="Arial" w:cs="Arial"/>
          <w:sz w:val="24"/>
          <w:szCs w:val="24"/>
        </w:rPr>
      </w:pPr>
      <w:r w:rsidRPr="00676B1F">
        <w:rPr>
          <w:rFonts w:ascii="Arial" w:hAnsi="Arial" w:cs="Arial"/>
          <w:sz w:val="24"/>
          <w:szCs w:val="24"/>
        </w:rPr>
        <w:t>Any r</w:t>
      </w:r>
      <w:r w:rsidR="00E218A1" w:rsidRPr="00676B1F">
        <w:rPr>
          <w:rFonts w:ascii="Arial" w:hAnsi="Arial" w:cs="Arial"/>
          <w:sz w:val="24"/>
          <w:szCs w:val="24"/>
        </w:rPr>
        <w:t xml:space="preserve">eview of </w:t>
      </w:r>
      <w:proofErr w:type="spellStart"/>
      <w:r w:rsidR="00E218A1" w:rsidRPr="00676B1F">
        <w:rPr>
          <w:rFonts w:ascii="Arial" w:hAnsi="Arial" w:cs="Arial"/>
          <w:sz w:val="24"/>
          <w:szCs w:val="24"/>
        </w:rPr>
        <w:t>MoU</w:t>
      </w:r>
      <w:proofErr w:type="spellEnd"/>
      <w:r w:rsidR="00E218A1" w:rsidRPr="00676B1F">
        <w:rPr>
          <w:rFonts w:ascii="Arial" w:hAnsi="Arial" w:cs="Arial"/>
          <w:sz w:val="24"/>
          <w:szCs w:val="24"/>
        </w:rPr>
        <w:t xml:space="preserve"> should be done </w:t>
      </w:r>
      <w:r w:rsidRPr="00676B1F">
        <w:rPr>
          <w:rFonts w:ascii="Arial" w:hAnsi="Arial" w:cs="Arial"/>
          <w:sz w:val="24"/>
          <w:szCs w:val="24"/>
        </w:rPr>
        <w:t>within the first six months of the implantation period</w:t>
      </w:r>
      <w:r w:rsidR="00E218A1" w:rsidRPr="00676B1F">
        <w:rPr>
          <w:rFonts w:ascii="Arial" w:hAnsi="Arial" w:cs="Arial"/>
          <w:sz w:val="24"/>
          <w:szCs w:val="24"/>
        </w:rPr>
        <w:t>, reflecting the project activities.</w:t>
      </w:r>
    </w:p>
    <w:p w:rsidR="00834A68" w:rsidRPr="00676B1F" w:rsidRDefault="00E218A1" w:rsidP="00D90940">
      <w:pPr>
        <w:pStyle w:val="ListParagraph"/>
        <w:numPr>
          <w:ilvl w:val="0"/>
          <w:numId w:val="20"/>
        </w:numPr>
        <w:spacing w:after="0" w:line="240" w:lineRule="auto"/>
        <w:jc w:val="both"/>
        <w:rPr>
          <w:rFonts w:ascii="Arial" w:hAnsi="Arial" w:cs="Arial"/>
          <w:sz w:val="24"/>
          <w:szCs w:val="24"/>
        </w:rPr>
      </w:pPr>
      <w:r w:rsidRPr="00676B1F">
        <w:rPr>
          <w:rFonts w:ascii="Arial" w:hAnsi="Arial" w:cs="Arial"/>
          <w:sz w:val="24"/>
          <w:szCs w:val="24"/>
        </w:rPr>
        <w:t xml:space="preserve">Any joint field visit or visit by any party under this </w:t>
      </w:r>
      <w:proofErr w:type="spellStart"/>
      <w:r w:rsidRPr="00676B1F">
        <w:rPr>
          <w:rFonts w:ascii="Arial" w:hAnsi="Arial" w:cs="Arial"/>
          <w:sz w:val="24"/>
          <w:szCs w:val="24"/>
        </w:rPr>
        <w:t>MoU</w:t>
      </w:r>
      <w:proofErr w:type="spellEnd"/>
      <w:r w:rsidRPr="00676B1F">
        <w:rPr>
          <w:rFonts w:ascii="Arial" w:hAnsi="Arial" w:cs="Arial"/>
          <w:sz w:val="24"/>
          <w:szCs w:val="24"/>
        </w:rPr>
        <w:t xml:space="preserve"> would be complemented by a report within two weeks and supported by relevant data. The reports can be prepared using reporting templates developed by NARI</w:t>
      </w:r>
      <w:r w:rsidR="000E3FBC" w:rsidRPr="00676B1F">
        <w:rPr>
          <w:rFonts w:ascii="Arial" w:hAnsi="Arial" w:cs="Arial"/>
          <w:sz w:val="24"/>
          <w:szCs w:val="24"/>
        </w:rPr>
        <w:t>.</w:t>
      </w:r>
    </w:p>
    <w:p w:rsidR="00D90940" w:rsidRPr="00676B1F" w:rsidRDefault="00D90940" w:rsidP="00D90940">
      <w:pPr>
        <w:pStyle w:val="ListParagraph"/>
        <w:spacing w:after="0" w:line="240" w:lineRule="auto"/>
        <w:jc w:val="both"/>
        <w:rPr>
          <w:rFonts w:ascii="Arial" w:hAnsi="Arial" w:cs="Arial"/>
          <w:sz w:val="24"/>
          <w:szCs w:val="24"/>
        </w:rPr>
      </w:pPr>
    </w:p>
    <w:p w:rsidR="00E60AF3" w:rsidRPr="00676B1F" w:rsidRDefault="00646D0C" w:rsidP="005D7A9F">
      <w:pPr>
        <w:pStyle w:val="ListParagraph"/>
        <w:numPr>
          <w:ilvl w:val="0"/>
          <w:numId w:val="1"/>
        </w:numPr>
        <w:spacing w:after="0" w:line="240" w:lineRule="auto"/>
        <w:rPr>
          <w:rFonts w:ascii="Arial" w:hAnsi="Arial" w:cs="Arial"/>
          <w:b/>
          <w:caps/>
          <w:sz w:val="24"/>
          <w:szCs w:val="24"/>
        </w:rPr>
      </w:pPr>
      <w:r w:rsidRPr="00676B1F">
        <w:rPr>
          <w:rFonts w:ascii="Arial" w:hAnsi="Arial" w:cs="Arial"/>
          <w:b/>
          <w:caps/>
          <w:sz w:val="24"/>
          <w:szCs w:val="24"/>
        </w:rPr>
        <w:t xml:space="preserve"> </w:t>
      </w:r>
      <w:r w:rsidR="00E60AF3" w:rsidRPr="00676B1F">
        <w:rPr>
          <w:rFonts w:ascii="Arial" w:hAnsi="Arial" w:cs="Arial"/>
          <w:b/>
          <w:caps/>
          <w:sz w:val="24"/>
          <w:szCs w:val="24"/>
        </w:rPr>
        <w:t>Intellectual Property Rights</w:t>
      </w:r>
    </w:p>
    <w:p w:rsidR="0047076C" w:rsidRPr="00676B1F" w:rsidRDefault="0047076C" w:rsidP="00834A68">
      <w:pPr>
        <w:pStyle w:val="ListParagraph"/>
        <w:spacing w:after="0" w:line="240" w:lineRule="auto"/>
        <w:ind w:left="426"/>
        <w:rPr>
          <w:rFonts w:ascii="Arial" w:hAnsi="Arial" w:cs="Arial"/>
          <w:sz w:val="24"/>
          <w:szCs w:val="24"/>
        </w:rPr>
      </w:pPr>
    </w:p>
    <w:p w:rsidR="00834A68" w:rsidRPr="00676B1F" w:rsidRDefault="002B311D" w:rsidP="00EC6987">
      <w:pPr>
        <w:pStyle w:val="ListParagraph"/>
        <w:numPr>
          <w:ilvl w:val="0"/>
          <w:numId w:val="21"/>
        </w:numPr>
        <w:spacing w:after="0" w:line="240" w:lineRule="auto"/>
        <w:jc w:val="both"/>
        <w:rPr>
          <w:rFonts w:ascii="Arial" w:hAnsi="Arial" w:cs="Arial"/>
          <w:sz w:val="24"/>
          <w:szCs w:val="24"/>
        </w:rPr>
      </w:pPr>
      <w:r w:rsidRPr="00676B1F">
        <w:rPr>
          <w:rFonts w:ascii="Arial" w:hAnsi="Arial" w:cs="Arial"/>
          <w:sz w:val="24"/>
          <w:szCs w:val="24"/>
        </w:rPr>
        <w:t xml:space="preserve">NARI, </w:t>
      </w:r>
      <w:r w:rsidR="00043852" w:rsidRPr="00676B1F">
        <w:rPr>
          <w:rFonts w:ascii="Arial" w:hAnsi="Arial" w:cs="Arial"/>
          <w:sz w:val="24"/>
          <w:szCs w:val="24"/>
        </w:rPr>
        <w:t>RCD</w:t>
      </w:r>
      <w:r w:rsidR="0024298B" w:rsidRPr="00676B1F">
        <w:rPr>
          <w:rFonts w:ascii="Arial" w:hAnsi="Arial" w:cs="Arial"/>
          <w:sz w:val="24"/>
          <w:szCs w:val="24"/>
        </w:rPr>
        <w:t xml:space="preserve"> </w:t>
      </w:r>
      <w:r w:rsidRPr="00676B1F">
        <w:rPr>
          <w:rFonts w:ascii="Arial" w:hAnsi="Arial" w:cs="Arial"/>
          <w:sz w:val="24"/>
          <w:szCs w:val="24"/>
        </w:rPr>
        <w:t xml:space="preserve">and MPG will recognize each other’s Intellectual Property Rights and formally request permission for usage in conjunction with works under this </w:t>
      </w:r>
      <w:proofErr w:type="spellStart"/>
      <w:r w:rsidRPr="00676B1F">
        <w:rPr>
          <w:rFonts w:ascii="Arial" w:hAnsi="Arial" w:cs="Arial"/>
          <w:sz w:val="24"/>
          <w:szCs w:val="24"/>
        </w:rPr>
        <w:t>MoU</w:t>
      </w:r>
      <w:proofErr w:type="spellEnd"/>
      <w:r w:rsidRPr="00676B1F">
        <w:rPr>
          <w:rFonts w:ascii="Arial" w:hAnsi="Arial" w:cs="Arial"/>
          <w:sz w:val="24"/>
          <w:szCs w:val="24"/>
        </w:rPr>
        <w:t>.</w:t>
      </w:r>
    </w:p>
    <w:p w:rsidR="00A564A5" w:rsidRPr="00676B1F" w:rsidRDefault="00A564A5" w:rsidP="00A564A5">
      <w:pPr>
        <w:pStyle w:val="ListParagraph"/>
        <w:spacing w:after="0" w:line="240" w:lineRule="auto"/>
        <w:jc w:val="both"/>
        <w:rPr>
          <w:rFonts w:ascii="Arial" w:hAnsi="Arial" w:cs="Arial"/>
          <w:sz w:val="24"/>
          <w:szCs w:val="24"/>
        </w:rPr>
      </w:pPr>
    </w:p>
    <w:p w:rsidR="0047076C" w:rsidRPr="00676B1F" w:rsidRDefault="0047076C" w:rsidP="00EC6987">
      <w:pPr>
        <w:pStyle w:val="ListParagraph"/>
        <w:numPr>
          <w:ilvl w:val="0"/>
          <w:numId w:val="21"/>
        </w:numPr>
        <w:spacing w:after="0" w:line="240" w:lineRule="auto"/>
        <w:jc w:val="both"/>
        <w:rPr>
          <w:rFonts w:ascii="Arial" w:hAnsi="Arial" w:cs="Arial"/>
          <w:sz w:val="24"/>
          <w:szCs w:val="24"/>
        </w:rPr>
      </w:pPr>
      <w:r w:rsidRPr="00676B1F">
        <w:rPr>
          <w:rFonts w:ascii="Arial" w:hAnsi="Arial" w:cs="Arial"/>
          <w:sz w:val="24"/>
          <w:szCs w:val="24"/>
        </w:rPr>
        <w:t>As a public research institution, NARI is a</w:t>
      </w:r>
      <w:r w:rsidR="006D364C" w:rsidRPr="00676B1F">
        <w:rPr>
          <w:rFonts w:ascii="Arial" w:hAnsi="Arial" w:cs="Arial"/>
          <w:sz w:val="24"/>
          <w:szCs w:val="24"/>
        </w:rPr>
        <w:t>llowed to use data generated from the project interventions and demonstrations for preparing publications for the general public as well as the scientific community.</w:t>
      </w:r>
    </w:p>
    <w:p w:rsidR="00A564A5" w:rsidRPr="00676B1F" w:rsidRDefault="00A564A5" w:rsidP="00A564A5">
      <w:pPr>
        <w:pStyle w:val="ListParagraph"/>
        <w:spacing w:after="0" w:line="240" w:lineRule="auto"/>
        <w:jc w:val="both"/>
        <w:rPr>
          <w:rFonts w:ascii="Arial" w:hAnsi="Arial" w:cs="Arial"/>
          <w:sz w:val="24"/>
          <w:szCs w:val="24"/>
        </w:rPr>
      </w:pPr>
    </w:p>
    <w:p w:rsidR="00E60AF3" w:rsidRPr="00676B1F" w:rsidRDefault="00646D0C" w:rsidP="00F72D18">
      <w:pPr>
        <w:pStyle w:val="ListParagraph"/>
        <w:numPr>
          <w:ilvl w:val="0"/>
          <w:numId w:val="1"/>
        </w:numPr>
        <w:spacing w:after="0" w:line="240" w:lineRule="auto"/>
        <w:ind w:left="709"/>
        <w:rPr>
          <w:rFonts w:ascii="Arial" w:hAnsi="Arial" w:cs="Arial"/>
          <w:b/>
          <w:caps/>
          <w:sz w:val="24"/>
          <w:szCs w:val="24"/>
        </w:rPr>
      </w:pPr>
      <w:r w:rsidRPr="00676B1F">
        <w:rPr>
          <w:rFonts w:ascii="Arial" w:hAnsi="Arial" w:cs="Arial"/>
          <w:b/>
          <w:caps/>
          <w:sz w:val="24"/>
          <w:szCs w:val="24"/>
        </w:rPr>
        <w:t xml:space="preserve"> </w:t>
      </w:r>
      <w:r w:rsidR="00E60AF3" w:rsidRPr="00676B1F">
        <w:rPr>
          <w:rFonts w:ascii="Arial" w:hAnsi="Arial" w:cs="Arial"/>
          <w:b/>
          <w:caps/>
          <w:sz w:val="24"/>
          <w:szCs w:val="24"/>
        </w:rPr>
        <w:t>Durations</w:t>
      </w:r>
    </w:p>
    <w:p w:rsidR="00A564A5" w:rsidRPr="00676B1F" w:rsidRDefault="00A564A5" w:rsidP="00A564A5">
      <w:pPr>
        <w:pStyle w:val="ListParagraph"/>
        <w:spacing w:after="0" w:line="240" w:lineRule="auto"/>
        <w:rPr>
          <w:rFonts w:ascii="Arial" w:hAnsi="Arial" w:cs="Arial"/>
          <w:b/>
          <w:caps/>
          <w:sz w:val="24"/>
          <w:szCs w:val="24"/>
        </w:rPr>
      </w:pPr>
    </w:p>
    <w:p w:rsidR="007B742A" w:rsidRPr="00676B1F" w:rsidRDefault="007B742A" w:rsidP="00EC6987">
      <w:pPr>
        <w:pStyle w:val="ListParagraph"/>
        <w:numPr>
          <w:ilvl w:val="0"/>
          <w:numId w:val="22"/>
        </w:numPr>
        <w:spacing w:after="0" w:line="240" w:lineRule="auto"/>
        <w:jc w:val="both"/>
        <w:rPr>
          <w:rFonts w:ascii="Arial" w:hAnsi="Arial" w:cs="Arial"/>
          <w:sz w:val="24"/>
          <w:szCs w:val="24"/>
        </w:rPr>
      </w:pPr>
      <w:r w:rsidRPr="00676B1F">
        <w:rPr>
          <w:rFonts w:ascii="Arial" w:hAnsi="Arial" w:cs="Arial"/>
          <w:sz w:val="24"/>
          <w:szCs w:val="24"/>
        </w:rPr>
        <w:t>Under a circumstance where either one on the parties wishes to withdraw from the agreement; a three months notice should be given to sort out any outstanding matters.</w:t>
      </w:r>
    </w:p>
    <w:p w:rsidR="00A564A5" w:rsidRPr="00676B1F" w:rsidRDefault="00A564A5" w:rsidP="00A564A5">
      <w:pPr>
        <w:pStyle w:val="ListParagraph"/>
        <w:spacing w:after="0" w:line="240" w:lineRule="auto"/>
        <w:ind w:left="0"/>
        <w:jc w:val="both"/>
        <w:rPr>
          <w:rFonts w:ascii="Arial" w:hAnsi="Arial" w:cs="Arial"/>
          <w:sz w:val="24"/>
          <w:szCs w:val="24"/>
        </w:rPr>
      </w:pPr>
    </w:p>
    <w:p w:rsidR="008904FA" w:rsidRPr="00676B1F" w:rsidRDefault="007B742A" w:rsidP="00EC6987">
      <w:pPr>
        <w:pStyle w:val="ListParagraph"/>
        <w:numPr>
          <w:ilvl w:val="0"/>
          <w:numId w:val="22"/>
        </w:numPr>
        <w:spacing w:after="0" w:line="240" w:lineRule="auto"/>
        <w:jc w:val="both"/>
        <w:rPr>
          <w:rFonts w:ascii="Arial" w:hAnsi="Arial" w:cs="Arial"/>
          <w:sz w:val="24"/>
          <w:szCs w:val="24"/>
        </w:rPr>
      </w:pPr>
      <w:r w:rsidRPr="00676B1F">
        <w:rPr>
          <w:rFonts w:ascii="Arial" w:hAnsi="Arial" w:cs="Arial"/>
          <w:sz w:val="24"/>
          <w:szCs w:val="24"/>
        </w:rPr>
        <w:t>By signing this Agreement, all parties have agreed to terms and conditions as specified above.</w:t>
      </w:r>
    </w:p>
    <w:p w:rsidR="00A564A5" w:rsidRPr="00676B1F" w:rsidRDefault="00A564A5" w:rsidP="00A564A5">
      <w:pPr>
        <w:pStyle w:val="ListParagraph"/>
        <w:spacing w:after="0" w:line="240" w:lineRule="auto"/>
        <w:jc w:val="both"/>
        <w:rPr>
          <w:rFonts w:ascii="Arial" w:hAnsi="Arial" w:cs="Arial"/>
          <w:sz w:val="24"/>
          <w:szCs w:val="24"/>
        </w:rPr>
      </w:pPr>
    </w:p>
    <w:p w:rsidR="00E60AF3" w:rsidRPr="00676B1F" w:rsidRDefault="00646D0C" w:rsidP="00F72D18">
      <w:pPr>
        <w:pStyle w:val="ListParagraph"/>
        <w:numPr>
          <w:ilvl w:val="0"/>
          <w:numId w:val="1"/>
        </w:numPr>
        <w:spacing w:after="0" w:line="240" w:lineRule="auto"/>
        <w:ind w:left="709"/>
        <w:jc w:val="both"/>
        <w:rPr>
          <w:rFonts w:ascii="Arial" w:hAnsi="Arial" w:cs="Arial"/>
          <w:b/>
          <w:caps/>
          <w:sz w:val="24"/>
          <w:szCs w:val="24"/>
        </w:rPr>
      </w:pPr>
      <w:r w:rsidRPr="00676B1F">
        <w:rPr>
          <w:rFonts w:ascii="Arial" w:hAnsi="Arial" w:cs="Arial"/>
          <w:b/>
          <w:caps/>
          <w:sz w:val="24"/>
          <w:szCs w:val="24"/>
        </w:rPr>
        <w:t xml:space="preserve"> </w:t>
      </w:r>
      <w:r w:rsidR="00E60AF3" w:rsidRPr="00676B1F">
        <w:rPr>
          <w:rFonts w:ascii="Arial" w:hAnsi="Arial" w:cs="Arial"/>
          <w:b/>
          <w:caps/>
          <w:sz w:val="24"/>
          <w:szCs w:val="24"/>
        </w:rPr>
        <w:t>Amendments</w:t>
      </w:r>
    </w:p>
    <w:p w:rsidR="0075036A" w:rsidRPr="00676B1F" w:rsidRDefault="0075036A" w:rsidP="0009090E">
      <w:pPr>
        <w:pStyle w:val="ListParagraph"/>
        <w:spacing w:after="0" w:line="240" w:lineRule="auto"/>
        <w:ind w:left="426"/>
        <w:jc w:val="both"/>
        <w:rPr>
          <w:rFonts w:ascii="Arial" w:hAnsi="Arial" w:cs="Arial"/>
          <w:sz w:val="24"/>
          <w:szCs w:val="24"/>
        </w:rPr>
      </w:pPr>
    </w:p>
    <w:p w:rsidR="00D07D37" w:rsidRDefault="007B742A" w:rsidP="0063131F">
      <w:pPr>
        <w:pStyle w:val="ListParagraph"/>
        <w:spacing w:after="0" w:line="240" w:lineRule="auto"/>
        <w:ind w:left="426"/>
        <w:jc w:val="both"/>
        <w:rPr>
          <w:rFonts w:ascii="Arial" w:hAnsi="Arial" w:cs="Arial"/>
          <w:sz w:val="24"/>
          <w:szCs w:val="24"/>
        </w:rPr>
      </w:pPr>
      <w:r w:rsidRPr="00676B1F">
        <w:rPr>
          <w:rFonts w:ascii="Arial" w:hAnsi="Arial" w:cs="Arial"/>
          <w:sz w:val="24"/>
          <w:szCs w:val="24"/>
        </w:rPr>
        <w:t xml:space="preserve">This </w:t>
      </w:r>
      <w:proofErr w:type="spellStart"/>
      <w:r w:rsidRPr="00676B1F">
        <w:rPr>
          <w:rFonts w:ascii="Arial" w:hAnsi="Arial" w:cs="Arial"/>
          <w:sz w:val="24"/>
          <w:szCs w:val="24"/>
        </w:rPr>
        <w:t>MoU</w:t>
      </w:r>
      <w:proofErr w:type="spellEnd"/>
      <w:r w:rsidRPr="00676B1F">
        <w:rPr>
          <w:rFonts w:ascii="Arial" w:hAnsi="Arial" w:cs="Arial"/>
          <w:sz w:val="24"/>
          <w:szCs w:val="24"/>
        </w:rPr>
        <w:t xml:space="preserve"> may be amended in consultation with either parties or one party giving the other 3 </w:t>
      </w:r>
      <w:r w:rsidR="009E209E" w:rsidRPr="00676B1F">
        <w:rPr>
          <w:rFonts w:ascii="Arial" w:hAnsi="Arial" w:cs="Arial"/>
          <w:sz w:val="24"/>
          <w:szCs w:val="24"/>
        </w:rPr>
        <w:t>months’ notice</w:t>
      </w:r>
      <w:r w:rsidRPr="00676B1F">
        <w:rPr>
          <w:rFonts w:ascii="Arial" w:hAnsi="Arial" w:cs="Arial"/>
          <w:sz w:val="24"/>
          <w:szCs w:val="24"/>
        </w:rPr>
        <w:t xml:space="preserve"> of Amendment.</w:t>
      </w:r>
    </w:p>
    <w:p w:rsidR="0063131F" w:rsidRDefault="0063131F" w:rsidP="0063131F">
      <w:pPr>
        <w:pStyle w:val="ListParagraph"/>
        <w:spacing w:after="0" w:line="240" w:lineRule="auto"/>
        <w:ind w:left="426"/>
        <w:jc w:val="both"/>
        <w:rPr>
          <w:rFonts w:ascii="Arial" w:hAnsi="Arial" w:cs="Arial"/>
          <w:sz w:val="24"/>
          <w:szCs w:val="24"/>
        </w:rPr>
      </w:pPr>
    </w:p>
    <w:p w:rsidR="0063131F" w:rsidRPr="00676B1F" w:rsidRDefault="0063131F" w:rsidP="0063131F">
      <w:pPr>
        <w:pStyle w:val="ListParagraph"/>
        <w:spacing w:after="0" w:line="240" w:lineRule="auto"/>
        <w:ind w:left="426"/>
        <w:jc w:val="both"/>
        <w:rPr>
          <w:rFonts w:ascii="Arial" w:hAnsi="Arial" w:cs="Arial"/>
          <w:sz w:val="24"/>
          <w:szCs w:val="24"/>
        </w:rPr>
      </w:pPr>
    </w:p>
    <w:p w:rsidR="00E60AF3" w:rsidRPr="00676B1F" w:rsidRDefault="007A5B78" w:rsidP="00F72D18">
      <w:pPr>
        <w:pStyle w:val="ListParagraph"/>
        <w:numPr>
          <w:ilvl w:val="0"/>
          <w:numId w:val="1"/>
        </w:numPr>
        <w:spacing w:after="0" w:line="240" w:lineRule="auto"/>
        <w:ind w:left="709"/>
        <w:jc w:val="both"/>
        <w:rPr>
          <w:rFonts w:ascii="Arial" w:hAnsi="Arial" w:cs="Arial"/>
          <w:b/>
          <w:caps/>
          <w:sz w:val="24"/>
          <w:szCs w:val="24"/>
        </w:rPr>
      </w:pPr>
      <w:r>
        <w:rPr>
          <w:rFonts w:ascii="Arial" w:hAnsi="Arial" w:cs="Arial"/>
          <w:b/>
          <w:caps/>
          <w:sz w:val="24"/>
          <w:szCs w:val="24"/>
        </w:rPr>
        <w:t xml:space="preserve"> </w:t>
      </w:r>
      <w:r w:rsidR="00E60AF3" w:rsidRPr="00676B1F">
        <w:rPr>
          <w:rFonts w:ascii="Arial" w:hAnsi="Arial" w:cs="Arial"/>
          <w:b/>
          <w:caps/>
          <w:sz w:val="24"/>
          <w:szCs w:val="24"/>
        </w:rPr>
        <w:t>Indemnity</w:t>
      </w:r>
    </w:p>
    <w:p w:rsidR="00834A68" w:rsidRPr="00676B1F" w:rsidRDefault="00834A68" w:rsidP="0009090E">
      <w:pPr>
        <w:pStyle w:val="ListParagraph"/>
        <w:ind w:left="426"/>
        <w:jc w:val="both"/>
        <w:rPr>
          <w:rFonts w:ascii="Arial" w:hAnsi="Arial" w:cs="Arial"/>
          <w:sz w:val="24"/>
          <w:szCs w:val="24"/>
        </w:rPr>
      </w:pPr>
    </w:p>
    <w:p w:rsidR="00834A68" w:rsidRPr="00676B1F" w:rsidRDefault="00D13257" w:rsidP="00EC6987">
      <w:pPr>
        <w:pStyle w:val="ListParagraph"/>
        <w:numPr>
          <w:ilvl w:val="0"/>
          <w:numId w:val="23"/>
        </w:numPr>
        <w:spacing w:after="0" w:line="240" w:lineRule="auto"/>
        <w:jc w:val="both"/>
        <w:rPr>
          <w:rFonts w:ascii="Arial" w:hAnsi="Arial" w:cs="Arial"/>
          <w:sz w:val="24"/>
          <w:szCs w:val="24"/>
        </w:rPr>
      </w:pPr>
      <w:r w:rsidRPr="00676B1F">
        <w:rPr>
          <w:rFonts w:ascii="Arial" w:hAnsi="Arial" w:cs="Arial"/>
          <w:sz w:val="24"/>
          <w:szCs w:val="24"/>
        </w:rPr>
        <w:t>In the event of a time clash between a joint project under this</w:t>
      </w:r>
      <w:r w:rsidR="00D92C4B" w:rsidRPr="00676B1F">
        <w:rPr>
          <w:rFonts w:ascii="Arial" w:hAnsi="Arial" w:cs="Arial"/>
          <w:sz w:val="24"/>
          <w:szCs w:val="24"/>
        </w:rPr>
        <w:t xml:space="preserve"> </w:t>
      </w:r>
      <w:proofErr w:type="spellStart"/>
      <w:r w:rsidR="00D92C4B" w:rsidRPr="00676B1F">
        <w:rPr>
          <w:rFonts w:ascii="Arial" w:hAnsi="Arial" w:cs="Arial"/>
          <w:sz w:val="24"/>
          <w:szCs w:val="24"/>
        </w:rPr>
        <w:t>MoU</w:t>
      </w:r>
      <w:proofErr w:type="spellEnd"/>
      <w:r w:rsidR="00D92C4B" w:rsidRPr="00676B1F">
        <w:rPr>
          <w:rFonts w:ascii="Arial" w:hAnsi="Arial" w:cs="Arial"/>
          <w:sz w:val="24"/>
          <w:szCs w:val="24"/>
        </w:rPr>
        <w:t xml:space="preserve"> and each party’s own separate project(s) (not under this </w:t>
      </w:r>
      <w:proofErr w:type="spellStart"/>
      <w:r w:rsidR="00D92C4B" w:rsidRPr="00676B1F">
        <w:rPr>
          <w:rFonts w:ascii="Arial" w:hAnsi="Arial" w:cs="Arial"/>
          <w:sz w:val="24"/>
          <w:szCs w:val="24"/>
        </w:rPr>
        <w:t>MoU</w:t>
      </w:r>
      <w:proofErr w:type="spellEnd"/>
      <w:r w:rsidR="00D92C4B" w:rsidRPr="00676B1F">
        <w:rPr>
          <w:rFonts w:ascii="Arial" w:hAnsi="Arial" w:cs="Arial"/>
          <w:sz w:val="24"/>
          <w:szCs w:val="24"/>
        </w:rPr>
        <w:t>) the later will take precedence over the former and for which the party concerned must not be held accountable for any loss of inconvenience in the activities of the agreed project. A minimum of a month’s notice would be given to avoid disruptions and allow time for rescheduling the planned activities;</w:t>
      </w:r>
    </w:p>
    <w:p w:rsidR="00E31149" w:rsidRPr="00676B1F" w:rsidRDefault="00E31149" w:rsidP="00A564A5">
      <w:pPr>
        <w:pStyle w:val="ListParagraph"/>
        <w:spacing w:after="0" w:line="240" w:lineRule="auto"/>
        <w:jc w:val="both"/>
        <w:rPr>
          <w:rFonts w:ascii="Arial" w:hAnsi="Arial" w:cs="Arial"/>
          <w:sz w:val="24"/>
          <w:szCs w:val="24"/>
        </w:rPr>
      </w:pPr>
    </w:p>
    <w:p w:rsidR="00D92C4B" w:rsidRPr="00676B1F" w:rsidRDefault="00D92C4B" w:rsidP="00EC6987">
      <w:pPr>
        <w:pStyle w:val="ListParagraph"/>
        <w:numPr>
          <w:ilvl w:val="0"/>
          <w:numId w:val="23"/>
        </w:numPr>
        <w:spacing w:after="0" w:line="240" w:lineRule="auto"/>
        <w:jc w:val="both"/>
        <w:rPr>
          <w:rFonts w:ascii="Arial" w:hAnsi="Arial" w:cs="Arial"/>
          <w:sz w:val="24"/>
          <w:szCs w:val="24"/>
        </w:rPr>
      </w:pPr>
      <w:r w:rsidRPr="00676B1F">
        <w:rPr>
          <w:rFonts w:ascii="Arial" w:hAnsi="Arial" w:cs="Arial"/>
          <w:sz w:val="24"/>
          <w:szCs w:val="24"/>
        </w:rPr>
        <w:t>Either party would be responsible for their own staff member(s) and will at no stage take responsibility (financial or otherwise) for the following for each other’s staff (whilst doing work under NARI/Project/Activity);</w:t>
      </w:r>
    </w:p>
    <w:p w:rsidR="00E31149" w:rsidRPr="00676B1F" w:rsidRDefault="00E31149" w:rsidP="00A564A5">
      <w:pPr>
        <w:pStyle w:val="ListParagraph"/>
        <w:spacing w:after="0" w:line="240" w:lineRule="auto"/>
        <w:jc w:val="both"/>
        <w:rPr>
          <w:rFonts w:ascii="Arial" w:hAnsi="Arial" w:cs="Arial"/>
          <w:sz w:val="24"/>
          <w:szCs w:val="24"/>
        </w:rPr>
      </w:pPr>
    </w:p>
    <w:p w:rsidR="00D92C4B" w:rsidRPr="00676B1F" w:rsidRDefault="00D92C4B" w:rsidP="00EC6987">
      <w:pPr>
        <w:pStyle w:val="ListParagraph"/>
        <w:numPr>
          <w:ilvl w:val="0"/>
          <w:numId w:val="23"/>
        </w:numPr>
        <w:spacing w:after="0" w:line="240" w:lineRule="auto"/>
        <w:jc w:val="both"/>
        <w:rPr>
          <w:rFonts w:ascii="Arial" w:hAnsi="Arial" w:cs="Arial"/>
          <w:sz w:val="24"/>
          <w:szCs w:val="24"/>
        </w:rPr>
      </w:pPr>
      <w:r w:rsidRPr="00676B1F">
        <w:rPr>
          <w:rFonts w:ascii="Arial" w:hAnsi="Arial" w:cs="Arial"/>
          <w:sz w:val="24"/>
          <w:szCs w:val="24"/>
        </w:rPr>
        <w:t>Any illnesses or accidents and injuries;</w:t>
      </w:r>
    </w:p>
    <w:p w:rsidR="00E31149" w:rsidRPr="00676B1F" w:rsidRDefault="00E31149" w:rsidP="00A564A5">
      <w:pPr>
        <w:pStyle w:val="ListParagraph"/>
        <w:spacing w:after="0" w:line="240" w:lineRule="auto"/>
        <w:jc w:val="both"/>
        <w:rPr>
          <w:rFonts w:ascii="Arial" w:hAnsi="Arial" w:cs="Arial"/>
          <w:sz w:val="24"/>
          <w:szCs w:val="24"/>
        </w:rPr>
      </w:pPr>
    </w:p>
    <w:p w:rsidR="00D92C4B" w:rsidRPr="00676B1F" w:rsidRDefault="00D92C4B" w:rsidP="00EC6987">
      <w:pPr>
        <w:pStyle w:val="ListParagraph"/>
        <w:numPr>
          <w:ilvl w:val="0"/>
          <w:numId w:val="23"/>
        </w:numPr>
        <w:spacing w:after="0" w:line="240" w:lineRule="auto"/>
        <w:jc w:val="both"/>
        <w:rPr>
          <w:rFonts w:ascii="Arial" w:hAnsi="Arial" w:cs="Arial"/>
          <w:sz w:val="24"/>
          <w:szCs w:val="24"/>
        </w:rPr>
      </w:pPr>
      <w:r w:rsidRPr="00676B1F">
        <w:rPr>
          <w:rFonts w:ascii="Arial" w:hAnsi="Arial" w:cs="Arial"/>
          <w:sz w:val="24"/>
          <w:szCs w:val="24"/>
        </w:rPr>
        <w:t>Any cost for medical fees, deaths and related fees;</w:t>
      </w:r>
    </w:p>
    <w:p w:rsidR="00E31149" w:rsidRPr="00676B1F" w:rsidRDefault="00E31149" w:rsidP="00A564A5">
      <w:pPr>
        <w:pStyle w:val="ListParagraph"/>
        <w:spacing w:after="0" w:line="240" w:lineRule="auto"/>
        <w:jc w:val="both"/>
        <w:rPr>
          <w:rFonts w:ascii="Arial" w:hAnsi="Arial" w:cs="Arial"/>
          <w:sz w:val="24"/>
          <w:szCs w:val="24"/>
        </w:rPr>
      </w:pPr>
    </w:p>
    <w:p w:rsidR="00D92C4B" w:rsidRPr="00676B1F" w:rsidRDefault="00D92C4B" w:rsidP="00EC6987">
      <w:pPr>
        <w:pStyle w:val="ListParagraph"/>
        <w:numPr>
          <w:ilvl w:val="0"/>
          <w:numId w:val="23"/>
        </w:numPr>
        <w:spacing w:after="0" w:line="240" w:lineRule="auto"/>
        <w:jc w:val="both"/>
        <w:rPr>
          <w:rFonts w:ascii="Arial" w:hAnsi="Arial" w:cs="Arial"/>
          <w:sz w:val="24"/>
          <w:szCs w:val="24"/>
        </w:rPr>
      </w:pPr>
      <w:r w:rsidRPr="00676B1F">
        <w:rPr>
          <w:rFonts w:ascii="Arial" w:hAnsi="Arial" w:cs="Arial"/>
          <w:sz w:val="24"/>
          <w:szCs w:val="24"/>
        </w:rPr>
        <w:t xml:space="preserve">Any additional cost for jobs not authorised and or agreed by the parties in this </w:t>
      </w:r>
      <w:proofErr w:type="spellStart"/>
      <w:r w:rsidRPr="00676B1F">
        <w:rPr>
          <w:rFonts w:ascii="Arial" w:hAnsi="Arial" w:cs="Arial"/>
          <w:sz w:val="24"/>
          <w:szCs w:val="24"/>
        </w:rPr>
        <w:t>MoU</w:t>
      </w:r>
      <w:proofErr w:type="spellEnd"/>
      <w:r w:rsidRPr="00676B1F">
        <w:rPr>
          <w:rFonts w:ascii="Arial" w:hAnsi="Arial" w:cs="Arial"/>
          <w:sz w:val="24"/>
          <w:szCs w:val="24"/>
        </w:rPr>
        <w:t>;</w:t>
      </w:r>
    </w:p>
    <w:p w:rsidR="00E31149" w:rsidRPr="00676B1F" w:rsidRDefault="00E31149" w:rsidP="00A564A5">
      <w:pPr>
        <w:pStyle w:val="ListParagraph"/>
        <w:spacing w:after="0" w:line="240" w:lineRule="auto"/>
        <w:jc w:val="both"/>
        <w:rPr>
          <w:rFonts w:ascii="Arial" w:hAnsi="Arial" w:cs="Arial"/>
          <w:sz w:val="24"/>
          <w:szCs w:val="24"/>
        </w:rPr>
      </w:pPr>
    </w:p>
    <w:p w:rsidR="00D92C4B" w:rsidRPr="00676B1F" w:rsidRDefault="009F51F9" w:rsidP="00EC6987">
      <w:pPr>
        <w:pStyle w:val="ListParagraph"/>
        <w:numPr>
          <w:ilvl w:val="0"/>
          <w:numId w:val="23"/>
        </w:numPr>
        <w:spacing w:after="0" w:line="240" w:lineRule="auto"/>
        <w:jc w:val="both"/>
        <w:rPr>
          <w:rFonts w:ascii="Arial" w:hAnsi="Arial" w:cs="Arial"/>
          <w:sz w:val="24"/>
          <w:szCs w:val="24"/>
        </w:rPr>
      </w:pPr>
      <w:r w:rsidRPr="00676B1F">
        <w:rPr>
          <w:rFonts w:ascii="Arial" w:hAnsi="Arial" w:cs="Arial"/>
          <w:sz w:val="24"/>
          <w:szCs w:val="24"/>
        </w:rPr>
        <w:t xml:space="preserve"> </w:t>
      </w:r>
      <w:r w:rsidR="00D92C4B" w:rsidRPr="00676B1F">
        <w:rPr>
          <w:rFonts w:ascii="Arial" w:hAnsi="Arial" w:cs="Arial"/>
          <w:sz w:val="24"/>
          <w:szCs w:val="24"/>
        </w:rPr>
        <w:t>Any vehicle or office or any other equipment maintenance costs</w:t>
      </w:r>
      <w:r w:rsidR="00E31149" w:rsidRPr="00676B1F">
        <w:rPr>
          <w:rFonts w:ascii="Arial" w:hAnsi="Arial" w:cs="Arial"/>
          <w:sz w:val="24"/>
          <w:szCs w:val="24"/>
        </w:rPr>
        <w:t>.</w:t>
      </w:r>
    </w:p>
    <w:p w:rsidR="00D92C4B" w:rsidRPr="00676B1F" w:rsidRDefault="00D92C4B" w:rsidP="0009090E">
      <w:pPr>
        <w:pStyle w:val="ListParagraph"/>
        <w:tabs>
          <w:tab w:val="left" w:pos="993"/>
        </w:tabs>
        <w:spacing w:after="0" w:line="240" w:lineRule="auto"/>
        <w:ind w:left="993" w:hanging="567"/>
        <w:jc w:val="both"/>
        <w:rPr>
          <w:rFonts w:ascii="Arial" w:hAnsi="Arial" w:cs="Arial"/>
          <w:sz w:val="24"/>
          <w:szCs w:val="24"/>
        </w:rPr>
      </w:pPr>
    </w:p>
    <w:p w:rsidR="006461FB" w:rsidRPr="006C5C5E" w:rsidRDefault="00AD3434" w:rsidP="006461FB">
      <w:pPr>
        <w:spacing w:after="0" w:line="240" w:lineRule="auto"/>
        <w:ind w:left="66"/>
        <w:jc w:val="center"/>
        <w:rPr>
          <w:rFonts w:ascii="Arial" w:hAnsi="Arial" w:cs="Arial"/>
          <w:b/>
          <w:caps/>
          <w:sz w:val="40"/>
          <w:szCs w:val="40"/>
        </w:rPr>
      </w:pPr>
      <w:r w:rsidRPr="00676B1F">
        <w:rPr>
          <w:rFonts w:ascii="Arial" w:hAnsi="Arial" w:cs="Arial"/>
          <w:sz w:val="24"/>
          <w:szCs w:val="24"/>
        </w:rPr>
        <w:br w:type="page"/>
      </w:r>
      <w:r w:rsidR="006C5C5E" w:rsidRPr="006C5C5E">
        <w:rPr>
          <w:rFonts w:ascii="Arial" w:hAnsi="Arial" w:cs="Arial"/>
          <w:b/>
          <w:caps/>
          <w:sz w:val="40"/>
          <w:szCs w:val="40"/>
          <w:bdr w:val="single" w:sz="4" w:space="0" w:color="auto"/>
        </w:rPr>
        <w:lastRenderedPageBreak/>
        <w:t>MEMORANDUM of understanding (mou)</w:t>
      </w:r>
    </w:p>
    <w:p w:rsidR="006461FB" w:rsidRPr="00676B1F" w:rsidRDefault="006461FB" w:rsidP="006461FB">
      <w:pPr>
        <w:spacing w:after="0" w:line="240" w:lineRule="auto"/>
        <w:ind w:left="66"/>
        <w:rPr>
          <w:rFonts w:ascii="Arial" w:hAnsi="Arial" w:cs="Arial"/>
          <w:b/>
          <w:sz w:val="24"/>
          <w:szCs w:val="24"/>
        </w:rPr>
      </w:pPr>
    </w:p>
    <w:p w:rsidR="006C5C5E" w:rsidRDefault="006C5C5E" w:rsidP="006C5C5E">
      <w:pPr>
        <w:spacing w:after="0" w:line="240" w:lineRule="auto"/>
        <w:rPr>
          <w:rFonts w:ascii="Arial" w:hAnsi="Arial" w:cs="Arial"/>
          <w:b/>
          <w:sz w:val="24"/>
          <w:szCs w:val="24"/>
        </w:rPr>
      </w:pPr>
    </w:p>
    <w:p w:rsidR="006461FB" w:rsidRPr="00676B1F" w:rsidRDefault="006C5C5E" w:rsidP="006C5C5E">
      <w:pPr>
        <w:spacing w:after="0" w:line="240" w:lineRule="auto"/>
        <w:rPr>
          <w:rFonts w:ascii="Arial" w:hAnsi="Arial" w:cs="Arial"/>
          <w:b/>
          <w:sz w:val="24"/>
          <w:szCs w:val="24"/>
        </w:rPr>
      </w:pPr>
      <w:r>
        <w:rPr>
          <w:rFonts w:ascii="Arial" w:hAnsi="Arial" w:cs="Arial"/>
          <w:b/>
          <w:sz w:val="24"/>
          <w:szCs w:val="24"/>
        </w:rPr>
        <w:t>Sign by;</w:t>
      </w:r>
    </w:p>
    <w:p w:rsidR="006461FB" w:rsidRPr="00676B1F" w:rsidRDefault="006461FB" w:rsidP="006461FB">
      <w:pPr>
        <w:spacing w:after="0" w:line="240" w:lineRule="auto"/>
        <w:ind w:left="66"/>
        <w:rPr>
          <w:rFonts w:ascii="Arial" w:hAnsi="Arial" w:cs="Arial"/>
          <w:b/>
          <w:sz w:val="24"/>
          <w:szCs w:val="24"/>
        </w:rPr>
      </w:pPr>
    </w:p>
    <w:p w:rsidR="00AD3434" w:rsidRPr="00676B1F" w:rsidRDefault="00AD3434" w:rsidP="00085F8A">
      <w:pPr>
        <w:spacing w:after="0" w:line="240" w:lineRule="auto"/>
        <w:rPr>
          <w:rFonts w:ascii="Arial" w:hAnsi="Arial" w:cs="Arial"/>
          <w:b/>
          <w:sz w:val="24"/>
          <w:szCs w:val="24"/>
        </w:rPr>
      </w:pPr>
      <w:r w:rsidRPr="00676B1F">
        <w:rPr>
          <w:rFonts w:ascii="Arial" w:hAnsi="Arial" w:cs="Arial"/>
          <w:b/>
          <w:sz w:val="24"/>
          <w:szCs w:val="24"/>
        </w:rPr>
        <w:t>NARI REPRESENTATIVE</w:t>
      </w:r>
    </w:p>
    <w:p w:rsidR="006461FB" w:rsidRPr="00676B1F" w:rsidRDefault="006461FB" w:rsidP="006461FB">
      <w:pPr>
        <w:spacing w:after="0" w:line="240" w:lineRule="auto"/>
        <w:ind w:left="66"/>
        <w:rPr>
          <w:rFonts w:ascii="Arial" w:hAnsi="Arial" w:cs="Arial"/>
          <w:sz w:val="24"/>
          <w:szCs w:val="24"/>
        </w:rPr>
      </w:pPr>
    </w:p>
    <w:tbl>
      <w:tblPr>
        <w:tblW w:w="0" w:type="auto"/>
        <w:tblLook w:val="04A0"/>
      </w:tblPr>
      <w:tblGrid>
        <w:gridCol w:w="4606"/>
        <w:gridCol w:w="4873"/>
      </w:tblGrid>
      <w:tr w:rsidR="006461FB" w:rsidRPr="00676B1F" w:rsidTr="0063131F">
        <w:trPr>
          <w:trHeight w:val="621"/>
        </w:trPr>
        <w:tc>
          <w:tcPr>
            <w:tcW w:w="4606" w:type="dxa"/>
            <w:shd w:val="clear" w:color="auto" w:fill="auto"/>
          </w:tcPr>
          <w:p w:rsidR="006461FB" w:rsidRPr="00085F8A" w:rsidRDefault="006461FB" w:rsidP="006461FB">
            <w:pPr>
              <w:pStyle w:val="NoSpacing"/>
              <w:rPr>
                <w:rFonts w:ascii="Arial" w:hAnsi="Arial" w:cs="Arial"/>
                <w:b/>
                <w:sz w:val="24"/>
                <w:szCs w:val="24"/>
              </w:rPr>
            </w:pPr>
            <w:r w:rsidRPr="00085F8A">
              <w:rPr>
                <w:rFonts w:ascii="Arial" w:hAnsi="Arial" w:cs="Arial"/>
                <w:b/>
                <w:sz w:val="24"/>
                <w:szCs w:val="24"/>
              </w:rPr>
              <w:t>Dr Sergie Bang</w:t>
            </w:r>
          </w:p>
          <w:p w:rsidR="006461FB" w:rsidRPr="00676B1F" w:rsidRDefault="006461FB" w:rsidP="006461FB">
            <w:pPr>
              <w:pStyle w:val="NoSpacing"/>
              <w:rPr>
                <w:rFonts w:ascii="Arial" w:hAnsi="Arial" w:cs="Arial"/>
                <w:sz w:val="24"/>
                <w:szCs w:val="24"/>
              </w:rPr>
            </w:pPr>
            <w:r w:rsidRPr="00676B1F">
              <w:rPr>
                <w:rFonts w:ascii="Arial" w:hAnsi="Arial" w:cs="Arial"/>
                <w:sz w:val="24"/>
                <w:szCs w:val="24"/>
              </w:rPr>
              <w:t>Director General</w:t>
            </w:r>
          </w:p>
        </w:tc>
        <w:tc>
          <w:tcPr>
            <w:tcW w:w="4873" w:type="dxa"/>
            <w:tcBorders>
              <w:bottom w:val="single" w:sz="4" w:space="0" w:color="auto"/>
            </w:tcBorders>
            <w:shd w:val="clear" w:color="auto" w:fill="auto"/>
          </w:tcPr>
          <w:p w:rsidR="006461FB" w:rsidRPr="00676B1F" w:rsidRDefault="006461FB" w:rsidP="00AD3434">
            <w:pPr>
              <w:pStyle w:val="NoSpacing"/>
              <w:rPr>
                <w:rFonts w:ascii="Arial" w:hAnsi="Arial" w:cs="Arial"/>
                <w:sz w:val="24"/>
                <w:szCs w:val="24"/>
              </w:rPr>
            </w:pPr>
          </w:p>
        </w:tc>
      </w:tr>
    </w:tbl>
    <w:p w:rsidR="006461FB" w:rsidRPr="00676B1F" w:rsidRDefault="006461FB" w:rsidP="00AD3434">
      <w:pPr>
        <w:pStyle w:val="NoSpacing"/>
        <w:rPr>
          <w:rFonts w:ascii="Arial" w:hAnsi="Arial" w:cs="Arial"/>
          <w:sz w:val="24"/>
          <w:szCs w:val="24"/>
        </w:rPr>
      </w:pPr>
    </w:p>
    <w:p w:rsidR="006461FB" w:rsidRPr="00676B1F" w:rsidRDefault="006461FB" w:rsidP="00AD3434">
      <w:pPr>
        <w:pStyle w:val="NoSpacing"/>
        <w:rPr>
          <w:rFonts w:ascii="Arial" w:hAnsi="Arial" w:cs="Arial"/>
          <w:sz w:val="24"/>
          <w:szCs w:val="24"/>
        </w:rPr>
      </w:pPr>
    </w:p>
    <w:p w:rsidR="00AD3434" w:rsidRPr="00676B1F" w:rsidRDefault="00701645" w:rsidP="00AD3434">
      <w:pPr>
        <w:jc w:val="both"/>
        <w:rPr>
          <w:rFonts w:ascii="Arial" w:hAnsi="Arial" w:cs="Arial"/>
          <w:b/>
          <w:sz w:val="24"/>
          <w:szCs w:val="24"/>
        </w:rPr>
      </w:pPr>
      <w:proofErr w:type="spellStart"/>
      <w:r>
        <w:rPr>
          <w:rFonts w:ascii="Arial" w:hAnsi="Arial" w:cs="Arial"/>
          <w:b/>
          <w:sz w:val="24"/>
          <w:szCs w:val="24"/>
        </w:rPr>
        <w:t>TepTep</w:t>
      </w:r>
      <w:proofErr w:type="spellEnd"/>
      <w:r w:rsidR="00AD3434" w:rsidRPr="00676B1F">
        <w:rPr>
          <w:rFonts w:ascii="Arial" w:hAnsi="Arial" w:cs="Arial"/>
          <w:b/>
          <w:sz w:val="24"/>
          <w:szCs w:val="24"/>
        </w:rPr>
        <w:t xml:space="preserve"> REPRESENTATIVE</w:t>
      </w:r>
    </w:p>
    <w:tbl>
      <w:tblPr>
        <w:tblW w:w="0" w:type="auto"/>
        <w:tblLook w:val="04A0"/>
      </w:tblPr>
      <w:tblGrid>
        <w:gridCol w:w="4621"/>
        <w:gridCol w:w="4888"/>
      </w:tblGrid>
      <w:tr w:rsidR="006461FB" w:rsidRPr="00676B1F" w:rsidTr="00DD7D76">
        <w:tc>
          <w:tcPr>
            <w:tcW w:w="4621" w:type="dxa"/>
            <w:shd w:val="clear" w:color="auto" w:fill="auto"/>
          </w:tcPr>
          <w:p w:rsidR="006461FB" w:rsidRPr="00676B1F" w:rsidRDefault="00F57F25" w:rsidP="00DD7D76">
            <w:pPr>
              <w:pStyle w:val="NoSpacing"/>
              <w:rPr>
                <w:rFonts w:ascii="Arial" w:hAnsi="Arial" w:cs="Arial"/>
                <w:sz w:val="24"/>
                <w:szCs w:val="24"/>
              </w:rPr>
            </w:pPr>
            <w:r>
              <w:rPr>
                <w:rFonts w:ascii="Arial" w:hAnsi="Arial" w:cs="Arial"/>
                <w:sz w:val="24"/>
                <w:szCs w:val="24"/>
              </w:rPr>
              <w:t xml:space="preserve">Mr </w:t>
            </w:r>
            <w:proofErr w:type="spellStart"/>
            <w:r>
              <w:rPr>
                <w:rFonts w:ascii="Arial" w:hAnsi="Arial" w:cs="Arial"/>
                <w:sz w:val="24"/>
                <w:szCs w:val="24"/>
              </w:rPr>
              <w:t>Ano</w:t>
            </w:r>
            <w:proofErr w:type="spellEnd"/>
            <w:r>
              <w:rPr>
                <w:rFonts w:ascii="Arial" w:hAnsi="Arial" w:cs="Arial"/>
                <w:sz w:val="24"/>
                <w:szCs w:val="24"/>
              </w:rPr>
              <w:t xml:space="preserve"> </w:t>
            </w:r>
            <w:proofErr w:type="spellStart"/>
            <w:r>
              <w:rPr>
                <w:rFonts w:ascii="Arial" w:hAnsi="Arial" w:cs="Arial"/>
                <w:sz w:val="24"/>
                <w:szCs w:val="24"/>
              </w:rPr>
              <w:t>Darkop</w:t>
            </w:r>
            <w:proofErr w:type="spellEnd"/>
          </w:p>
        </w:tc>
        <w:tc>
          <w:tcPr>
            <w:tcW w:w="4621" w:type="dxa"/>
            <w:shd w:val="clear" w:color="auto" w:fill="auto"/>
          </w:tcPr>
          <w:p w:rsidR="006461FB" w:rsidRPr="00676B1F" w:rsidRDefault="006461FB" w:rsidP="00DD7D76">
            <w:pPr>
              <w:pStyle w:val="NoSpacing"/>
              <w:rPr>
                <w:rFonts w:ascii="Arial" w:hAnsi="Arial" w:cs="Arial"/>
                <w:sz w:val="24"/>
                <w:szCs w:val="24"/>
              </w:rPr>
            </w:pPr>
          </w:p>
          <w:p w:rsidR="006461FB" w:rsidRPr="00676B1F" w:rsidRDefault="006461FB" w:rsidP="00DD7D76">
            <w:pPr>
              <w:pStyle w:val="NoSpacing"/>
              <w:rPr>
                <w:rFonts w:ascii="Arial" w:hAnsi="Arial" w:cs="Arial"/>
                <w:sz w:val="24"/>
                <w:szCs w:val="24"/>
              </w:rPr>
            </w:pPr>
            <w:r w:rsidRPr="00676B1F">
              <w:rPr>
                <w:rFonts w:ascii="Arial" w:hAnsi="Arial" w:cs="Arial"/>
                <w:sz w:val="24"/>
                <w:szCs w:val="24"/>
              </w:rPr>
              <w:t>___________________________________</w:t>
            </w:r>
          </w:p>
        </w:tc>
      </w:tr>
    </w:tbl>
    <w:p w:rsidR="00C21F06" w:rsidRPr="00676B1F" w:rsidRDefault="00C21F06" w:rsidP="00AD3434">
      <w:pPr>
        <w:pStyle w:val="NoSpacing"/>
        <w:rPr>
          <w:rFonts w:ascii="Arial" w:hAnsi="Arial" w:cs="Arial"/>
          <w:sz w:val="24"/>
          <w:szCs w:val="24"/>
        </w:rPr>
      </w:pPr>
    </w:p>
    <w:p w:rsidR="00C21F06" w:rsidRPr="00676B1F" w:rsidRDefault="00C21F06" w:rsidP="00AD3434">
      <w:pPr>
        <w:pStyle w:val="NoSpacing"/>
        <w:rPr>
          <w:rFonts w:ascii="Arial" w:hAnsi="Arial" w:cs="Arial"/>
          <w:sz w:val="24"/>
          <w:szCs w:val="24"/>
        </w:rPr>
      </w:pPr>
    </w:p>
    <w:p w:rsidR="00AD3434" w:rsidRPr="00676B1F" w:rsidRDefault="00AD3434" w:rsidP="00AD3434">
      <w:pPr>
        <w:pStyle w:val="NoSpacing"/>
        <w:rPr>
          <w:rFonts w:ascii="Arial" w:hAnsi="Arial" w:cs="Arial"/>
          <w:sz w:val="24"/>
          <w:szCs w:val="24"/>
        </w:rPr>
      </w:pPr>
    </w:p>
    <w:p w:rsidR="00AD3434" w:rsidRPr="00676B1F" w:rsidRDefault="001241E1" w:rsidP="00AD3434">
      <w:pPr>
        <w:jc w:val="both"/>
        <w:rPr>
          <w:rFonts w:ascii="Arial" w:hAnsi="Arial" w:cs="Arial"/>
          <w:b/>
          <w:sz w:val="24"/>
          <w:szCs w:val="24"/>
        </w:rPr>
      </w:pPr>
      <w:r w:rsidRPr="00676B1F">
        <w:rPr>
          <w:rFonts w:ascii="Arial" w:hAnsi="Arial" w:cs="Arial"/>
          <w:b/>
          <w:sz w:val="24"/>
          <w:szCs w:val="24"/>
        </w:rPr>
        <w:t>MADANG</w:t>
      </w:r>
      <w:r w:rsidR="00AD3434" w:rsidRPr="00676B1F">
        <w:rPr>
          <w:rFonts w:ascii="Arial" w:hAnsi="Arial" w:cs="Arial"/>
          <w:b/>
          <w:sz w:val="24"/>
          <w:szCs w:val="24"/>
        </w:rPr>
        <w:t xml:space="preserve"> PROVINCIAL GOVERNMENT REPRES</w:t>
      </w:r>
      <w:r w:rsidR="006461FB" w:rsidRPr="00676B1F">
        <w:rPr>
          <w:rFonts w:ascii="Arial" w:hAnsi="Arial" w:cs="Arial"/>
          <w:b/>
          <w:sz w:val="24"/>
          <w:szCs w:val="24"/>
        </w:rPr>
        <w:t>E</w:t>
      </w:r>
      <w:r w:rsidR="00AD3434" w:rsidRPr="00676B1F">
        <w:rPr>
          <w:rFonts w:ascii="Arial" w:hAnsi="Arial" w:cs="Arial"/>
          <w:b/>
          <w:sz w:val="24"/>
          <w:szCs w:val="24"/>
        </w:rPr>
        <w:t>NTATIVE</w:t>
      </w:r>
    </w:p>
    <w:tbl>
      <w:tblPr>
        <w:tblW w:w="0" w:type="auto"/>
        <w:tblLook w:val="04A0"/>
      </w:tblPr>
      <w:tblGrid>
        <w:gridCol w:w="4621"/>
        <w:gridCol w:w="4888"/>
      </w:tblGrid>
      <w:tr w:rsidR="006461FB" w:rsidRPr="00676B1F" w:rsidTr="00DD7D76">
        <w:tc>
          <w:tcPr>
            <w:tcW w:w="4621" w:type="dxa"/>
            <w:shd w:val="clear" w:color="auto" w:fill="auto"/>
          </w:tcPr>
          <w:p w:rsidR="00EA77C3" w:rsidRDefault="00EA77C3" w:rsidP="00DD7D76">
            <w:pPr>
              <w:pStyle w:val="NoSpacing"/>
              <w:rPr>
                <w:rFonts w:ascii="Arial" w:hAnsi="Arial" w:cs="Arial"/>
                <w:sz w:val="24"/>
                <w:szCs w:val="24"/>
              </w:rPr>
            </w:pPr>
          </w:p>
          <w:p w:rsidR="006461FB" w:rsidRPr="00676B1F" w:rsidRDefault="00085F8A" w:rsidP="00DD7D76">
            <w:pPr>
              <w:pStyle w:val="NoSpacing"/>
              <w:rPr>
                <w:rFonts w:ascii="Arial" w:hAnsi="Arial" w:cs="Arial"/>
                <w:sz w:val="24"/>
                <w:szCs w:val="24"/>
              </w:rPr>
            </w:pPr>
            <w:r>
              <w:rPr>
                <w:rFonts w:ascii="Arial" w:hAnsi="Arial" w:cs="Arial"/>
                <w:sz w:val="24"/>
                <w:szCs w:val="24"/>
              </w:rPr>
              <w:t xml:space="preserve">Provincial </w:t>
            </w:r>
            <w:r w:rsidR="008B142E">
              <w:rPr>
                <w:rFonts w:ascii="Arial" w:hAnsi="Arial" w:cs="Arial"/>
                <w:sz w:val="24"/>
                <w:szCs w:val="24"/>
              </w:rPr>
              <w:t>Program Advisor</w:t>
            </w:r>
          </w:p>
        </w:tc>
        <w:tc>
          <w:tcPr>
            <w:tcW w:w="4621" w:type="dxa"/>
            <w:shd w:val="clear" w:color="auto" w:fill="auto"/>
          </w:tcPr>
          <w:p w:rsidR="006461FB" w:rsidRPr="00676B1F" w:rsidRDefault="006461FB" w:rsidP="00DD7D76">
            <w:pPr>
              <w:pStyle w:val="NoSpacing"/>
              <w:rPr>
                <w:rFonts w:ascii="Arial" w:hAnsi="Arial" w:cs="Arial"/>
                <w:sz w:val="24"/>
                <w:szCs w:val="24"/>
              </w:rPr>
            </w:pPr>
          </w:p>
          <w:p w:rsidR="006461FB" w:rsidRPr="00676B1F" w:rsidRDefault="006461FB" w:rsidP="00DD7D76">
            <w:pPr>
              <w:pStyle w:val="NoSpacing"/>
              <w:rPr>
                <w:rFonts w:ascii="Arial" w:hAnsi="Arial" w:cs="Arial"/>
                <w:sz w:val="24"/>
                <w:szCs w:val="24"/>
              </w:rPr>
            </w:pPr>
            <w:r w:rsidRPr="00676B1F">
              <w:rPr>
                <w:rFonts w:ascii="Arial" w:hAnsi="Arial" w:cs="Arial"/>
                <w:sz w:val="24"/>
                <w:szCs w:val="24"/>
              </w:rPr>
              <w:t>___________________________________</w:t>
            </w:r>
          </w:p>
        </w:tc>
      </w:tr>
    </w:tbl>
    <w:p w:rsidR="00AD3434" w:rsidRPr="00676B1F" w:rsidRDefault="00AD3434" w:rsidP="00AD3434">
      <w:pPr>
        <w:pStyle w:val="NoSpacing"/>
        <w:rPr>
          <w:rFonts w:ascii="Arial" w:hAnsi="Arial" w:cs="Arial"/>
          <w:sz w:val="24"/>
          <w:szCs w:val="24"/>
        </w:rPr>
      </w:pPr>
    </w:p>
    <w:p w:rsidR="00AD3434" w:rsidRPr="00676B1F" w:rsidRDefault="00AD3434" w:rsidP="00AD3434">
      <w:pPr>
        <w:pStyle w:val="NoSpacing"/>
        <w:rPr>
          <w:rFonts w:ascii="Arial" w:hAnsi="Arial" w:cs="Arial"/>
          <w:sz w:val="24"/>
          <w:szCs w:val="24"/>
        </w:rPr>
      </w:pPr>
    </w:p>
    <w:p w:rsidR="006461FB" w:rsidRPr="00676B1F" w:rsidRDefault="006461FB" w:rsidP="006461FB">
      <w:pPr>
        <w:pStyle w:val="NoSpacing"/>
        <w:jc w:val="center"/>
        <w:rPr>
          <w:rFonts w:ascii="Arial" w:hAnsi="Arial" w:cs="Arial"/>
          <w:b/>
          <w:sz w:val="24"/>
          <w:szCs w:val="24"/>
        </w:rPr>
      </w:pPr>
    </w:p>
    <w:p w:rsidR="00AD3434" w:rsidRPr="00676B1F" w:rsidRDefault="00AD3434" w:rsidP="006461FB">
      <w:pPr>
        <w:pStyle w:val="NoSpacing"/>
        <w:jc w:val="center"/>
        <w:rPr>
          <w:rFonts w:ascii="Arial" w:hAnsi="Arial" w:cs="Arial"/>
          <w:sz w:val="24"/>
          <w:szCs w:val="24"/>
        </w:rPr>
      </w:pPr>
      <w:r w:rsidRPr="00676B1F">
        <w:rPr>
          <w:rFonts w:ascii="Arial" w:hAnsi="Arial" w:cs="Arial"/>
          <w:b/>
          <w:sz w:val="24"/>
          <w:szCs w:val="24"/>
        </w:rPr>
        <w:t>Date:</w:t>
      </w:r>
      <w:r w:rsidR="00FC63D9">
        <w:rPr>
          <w:rFonts w:ascii="Arial" w:hAnsi="Arial" w:cs="Arial"/>
          <w:b/>
          <w:sz w:val="24"/>
          <w:szCs w:val="24"/>
        </w:rPr>
        <w:t xml:space="preserve"> ....../....../2019</w:t>
      </w:r>
    </w:p>
    <w:p w:rsidR="00E60AF3" w:rsidRPr="00676B1F" w:rsidRDefault="00E60AF3" w:rsidP="00E60AF3">
      <w:pPr>
        <w:spacing w:after="0" w:line="240" w:lineRule="auto"/>
        <w:rPr>
          <w:rFonts w:ascii="Arial" w:hAnsi="Arial" w:cs="Arial"/>
          <w:sz w:val="24"/>
          <w:szCs w:val="24"/>
        </w:rPr>
      </w:pPr>
    </w:p>
    <w:p w:rsidR="00627D83" w:rsidRPr="00676B1F" w:rsidRDefault="00627D83" w:rsidP="00627D83">
      <w:pPr>
        <w:rPr>
          <w:rFonts w:ascii="Arial" w:hAnsi="Arial" w:cs="Arial"/>
          <w:bCs/>
          <w:sz w:val="24"/>
        </w:rPr>
      </w:pPr>
      <w:r w:rsidRPr="00676B1F">
        <w:rPr>
          <w:rFonts w:ascii="Arial" w:hAnsi="Arial" w:cs="Arial"/>
          <w:b/>
          <w:bCs/>
          <w:sz w:val="24"/>
        </w:rPr>
        <w:t>IN WITNESS WHEREOF</w:t>
      </w:r>
      <w:r w:rsidRPr="00676B1F">
        <w:rPr>
          <w:rFonts w:ascii="Arial" w:hAnsi="Arial" w:cs="Arial"/>
          <w:bCs/>
          <w:sz w:val="24"/>
        </w:rPr>
        <w:t xml:space="preserve"> the parties have duly executed this </w:t>
      </w:r>
      <w:proofErr w:type="spellStart"/>
      <w:r w:rsidRPr="00676B1F">
        <w:rPr>
          <w:rFonts w:ascii="Arial" w:hAnsi="Arial" w:cs="Arial"/>
          <w:bCs/>
          <w:sz w:val="24"/>
        </w:rPr>
        <w:t>MoU</w:t>
      </w:r>
      <w:proofErr w:type="spellEnd"/>
      <w:r w:rsidRPr="00676B1F">
        <w:rPr>
          <w:rFonts w:ascii="Arial" w:hAnsi="Arial" w:cs="Arial"/>
          <w:bCs/>
          <w:sz w:val="24"/>
        </w:rPr>
        <w:t xml:space="preserve"> on the </w:t>
      </w:r>
      <w:r w:rsidR="006C5C5E">
        <w:rPr>
          <w:rFonts w:ascii="Arial" w:hAnsi="Arial" w:cs="Arial"/>
          <w:bCs/>
          <w:sz w:val="24"/>
        </w:rPr>
        <w:t xml:space="preserve">above </w:t>
      </w:r>
      <w:r w:rsidR="009E209E" w:rsidRPr="00676B1F">
        <w:rPr>
          <w:rFonts w:ascii="Arial" w:hAnsi="Arial" w:cs="Arial"/>
          <w:bCs/>
          <w:sz w:val="24"/>
        </w:rPr>
        <w:t>mentioned</w:t>
      </w:r>
      <w:r w:rsidRPr="00676B1F">
        <w:rPr>
          <w:rFonts w:ascii="Arial" w:hAnsi="Arial" w:cs="Arial"/>
          <w:bCs/>
          <w:sz w:val="24"/>
        </w:rPr>
        <w:t xml:space="preserve"> </w:t>
      </w:r>
      <w:r w:rsidR="006C5C5E">
        <w:rPr>
          <w:rFonts w:ascii="Arial" w:hAnsi="Arial" w:cs="Arial"/>
          <w:bCs/>
          <w:sz w:val="24"/>
        </w:rPr>
        <w:t xml:space="preserve">day, month </w:t>
      </w:r>
      <w:r w:rsidRPr="00676B1F">
        <w:rPr>
          <w:rFonts w:ascii="Arial" w:hAnsi="Arial" w:cs="Arial"/>
          <w:bCs/>
          <w:sz w:val="24"/>
        </w:rPr>
        <w:t xml:space="preserve">and year. </w:t>
      </w:r>
    </w:p>
    <w:p w:rsidR="006461FB" w:rsidRPr="00676B1F" w:rsidRDefault="006461FB" w:rsidP="00627D83">
      <w:pPr>
        <w:jc w:val="both"/>
        <w:rPr>
          <w:rFonts w:ascii="Arial" w:hAnsi="Arial" w:cs="Arial"/>
          <w:b/>
          <w:bCs/>
          <w:sz w:val="24"/>
        </w:rPr>
      </w:pPr>
    </w:p>
    <w:p w:rsidR="00627D83" w:rsidRPr="00676B1F" w:rsidRDefault="00627D83" w:rsidP="00627D83">
      <w:pPr>
        <w:jc w:val="both"/>
        <w:rPr>
          <w:rFonts w:ascii="Arial" w:hAnsi="Arial" w:cs="Arial"/>
          <w:b/>
          <w:bCs/>
          <w:sz w:val="24"/>
        </w:rPr>
      </w:pPr>
      <w:r w:rsidRPr="00676B1F">
        <w:rPr>
          <w:rFonts w:ascii="Arial" w:hAnsi="Arial" w:cs="Arial"/>
          <w:b/>
          <w:bCs/>
          <w:sz w:val="24"/>
        </w:rPr>
        <w:t>Signed for and on behalf of the</w:t>
      </w:r>
      <w:r w:rsidRPr="00676B1F">
        <w:rPr>
          <w:rFonts w:ascii="Arial" w:hAnsi="Arial" w:cs="Arial"/>
          <w:b/>
          <w:bCs/>
          <w:sz w:val="24"/>
        </w:rPr>
        <w:tab/>
      </w:r>
      <w:r w:rsidRPr="00676B1F">
        <w:rPr>
          <w:rFonts w:ascii="Arial" w:hAnsi="Arial" w:cs="Arial"/>
          <w:b/>
          <w:bCs/>
          <w:sz w:val="24"/>
        </w:rPr>
        <w:tab/>
      </w:r>
      <w:r w:rsidRPr="00676B1F">
        <w:rPr>
          <w:rFonts w:ascii="Arial" w:hAnsi="Arial" w:cs="Arial"/>
          <w:b/>
          <w:bCs/>
          <w:sz w:val="24"/>
        </w:rPr>
        <w:tab/>
        <w:t>In the presence of:</w:t>
      </w:r>
    </w:p>
    <w:p w:rsidR="00627D83" w:rsidRPr="00676B1F" w:rsidRDefault="00627D83" w:rsidP="00627D83">
      <w:pPr>
        <w:jc w:val="both"/>
        <w:rPr>
          <w:rFonts w:ascii="Arial" w:hAnsi="Arial" w:cs="Arial"/>
          <w:b/>
          <w:bCs/>
          <w:sz w:val="24"/>
          <w:szCs w:val="24"/>
        </w:rPr>
      </w:pPr>
      <w:r w:rsidRPr="00676B1F">
        <w:rPr>
          <w:rFonts w:ascii="Arial" w:hAnsi="Arial" w:cs="Arial"/>
          <w:b/>
          <w:bCs/>
          <w:sz w:val="24"/>
          <w:szCs w:val="24"/>
        </w:rPr>
        <w:t>NARI Action Implementation Team</w:t>
      </w:r>
    </w:p>
    <w:p w:rsidR="00627D83" w:rsidRPr="00676B1F" w:rsidRDefault="00627D83" w:rsidP="00627D83">
      <w:pPr>
        <w:jc w:val="both"/>
        <w:rPr>
          <w:rFonts w:ascii="Arial" w:hAnsi="Arial" w:cs="Arial"/>
          <w:bCs/>
          <w:sz w:val="24"/>
          <w:szCs w:val="24"/>
        </w:rPr>
      </w:pPr>
    </w:p>
    <w:p w:rsidR="00627D83" w:rsidRPr="00676B1F" w:rsidRDefault="00627D83" w:rsidP="00627D83">
      <w:pPr>
        <w:jc w:val="both"/>
        <w:rPr>
          <w:rFonts w:ascii="Arial" w:hAnsi="Arial" w:cs="Arial"/>
          <w:bCs/>
          <w:sz w:val="24"/>
          <w:szCs w:val="24"/>
        </w:rPr>
      </w:pPr>
      <w:r w:rsidRPr="00676B1F">
        <w:rPr>
          <w:rFonts w:ascii="Arial" w:hAnsi="Arial" w:cs="Arial"/>
          <w:bCs/>
          <w:sz w:val="24"/>
          <w:szCs w:val="24"/>
        </w:rPr>
        <w:t>..........................................................</w:t>
      </w:r>
      <w:r w:rsidRPr="00676B1F">
        <w:rPr>
          <w:rFonts w:ascii="Arial" w:hAnsi="Arial" w:cs="Arial"/>
          <w:bCs/>
          <w:sz w:val="24"/>
          <w:szCs w:val="24"/>
        </w:rPr>
        <w:tab/>
      </w:r>
      <w:r w:rsidRPr="00676B1F">
        <w:rPr>
          <w:rFonts w:ascii="Arial" w:hAnsi="Arial" w:cs="Arial"/>
          <w:bCs/>
          <w:sz w:val="24"/>
          <w:szCs w:val="24"/>
        </w:rPr>
        <w:tab/>
        <w:t>.........................................................</w:t>
      </w:r>
    </w:p>
    <w:p w:rsidR="00627D83" w:rsidRPr="00676B1F" w:rsidRDefault="00803D9C" w:rsidP="00627D83">
      <w:pPr>
        <w:pStyle w:val="NoSpacing"/>
        <w:rPr>
          <w:rFonts w:ascii="Arial" w:hAnsi="Arial" w:cs="Arial"/>
          <w:sz w:val="24"/>
          <w:szCs w:val="24"/>
        </w:rPr>
      </w:pPr>
      <w:r w:rsidRPr="006C5C5E">
        <w:rPr>
          <w:rFonts w:ascii="Arial" w:hAnsi="Arial" w:cs="Arial"/>
          <w:b/>
          <w:sz w:val="24"/>
          <w:szCs w:val="24"/>
        </w:rPr>
        <w:t>Mr. Jeffrey Waki</w:t>
      </w:r>
      <w:r w:rsidR="00627D83" w:rsidRPr="006C5C5E">
        <w:rPr>
          <w:rFonts w:ascii="Arial" w:hAnsi="Arial" w:cs="Arial"/>
          <w:b/>
          <w:sz w:val="24"/>
          <w:szCs w:val="24"/>
        </w:rPr>
        <w:tab/>
      </w:r>
      <w:r w:rsidR="00627D83" w:rsidRPr="00676B1F">
        <w:rPr>
          <w:rFonts w:ascii="Arial" w:hAnsi="Arial" w:cs="Arial"/>
          <w:sz w:val="24"/>
          <w:szCs w:val="24"/>
        </w:rPr>
        <w:tab/>
      </w:r>
      <w:r w:rsidR="00627D83" w:rsidRPr="00676B1F">
        <w:rPr>
          <w:rFonts w:ascii="Arial" w:hAnsi="Arial" w:cs="Arial"/>
          <w:sz w:val="24"/>
          <w:szCs w:val="24"/>
        </w:rPr>
        <w:tab/>
      </w:r>
      <w:r w:rsidR="00627D83" w:rsidRPr="00676B1F">
        <w:rPr>
          <w:rFonts w:ascii="Arial" w:hAnsi="Arial" w:cs="Arial"/>
          <w:sz w:val="24"/>
          <w:szCs w:val="24"/>
        </w:rPr>
        <w:tab/>
      </w:r>
      <w:r w:rsidR="00627D83" w:rsidRPr="00676B1F">
        <w:rPr>
          <w:rFonts w:ascii="Arial" w:hAnsi="Arial" w:cs="Arial"/>
          <w:sz w:val="24"/>
          <w:szCs w:val="24"/>
        </w:rPr>
        <w:tab/>
      </w:r>
      <w:r w:rsidR="00F57F25">
        <w:rPr>
          <w:rFonts w:ascii="Arial" w:hAnsi="Arial" w:cs="Arial"/>
          <w:sz w:val="24"/>
          <w:szCs w:val="24"/>
        </w:rPr>
        <w:t>M</w:t>
      </w:r>
      <w:r w:rsidR="00FC52F3">
        <w:rPr>
          <w:rFonts w:ascii="Arial" w:hAnsi="Arial" w:cs="Arial"/>
          <w:sz w:val="24"/>
          <w:szCs w:val="24"/>
        </w:rPr>
        <w:t xml:space="preserve">r Nicky </w:t>
      </w:r>
      <w:proofErr w:type="spellStart"/>
      <w:r w:rsidR="00FC52F3">
        <w:rPr>
          <w:rFonts w:ascii="Arial" w:hAnsi="Arial" w:cs="Arial"/>
          <w:sz w:val="24"/>
          <w:szCs w:val="24"/>
        </w:rPr>
        <w:t>Tahawka</w:t>
      </w:r>
      <w:proofErr w:type="spellEnd"/>
    </w:p>
    <w:p w:rsidR="00627D83" w:rsidRPr="00676B1F" w:rsidRDefault="00803D9C" w:rsidP="00627D83">
      <w:pPr>
        <w:pStyle w:val="NoSpacing"/>
        <w:rPr>
          <w:rFonts w:ascii="Arial" w:hAnsi="Arial" w:cs="Arial"/>
          <w:sz w:val="24"/>
          <w:szCs w:val="24"/>
        </w:rPr>
      </w:pPr>
      <w:r w:rsidRPr="00676B1F">
        <w:rPr>
          <w:rFonts w:ascii="Arial" w:hAnsi="Arial" w:cs="Arial"/>
          <w:sz w:val="24"/>
          <w:szCs w:val="24"/>
        </w:rPr>
        <w:t>Technical</w:t>
      </w:r>
      <w:r w:rsidR="00627D83" w:rsidRPr="00676B1F">
        <w:rPr>
          <w:rFonts w:ascii="Arial" w:hAnsi="Arial" w:cs="Arial"/>
          <w:sz w:val="24"/>
          <w:szCs w:val="24"/>
        </w:rPr>
        <w:t xml:space="preserve"> Coordinator</w:t>
      </w:r>
      <w:r w:rsidRPr="00676B1F">
        <w:rPr>
          <w:rFonts w:ascii="Arial" w:hAnsi="Arial" w:cs="Arial"/>
          <w:sz w:val="24"/>
          <w:szCs w:val="24"/>
        </w:rPr>
        <w:t xml:space="preserve"> (Crops)</w:t>
      </w:r>
      <w:r w:rsidR="00FC52F3">
        <w:rPr>
          <w:rFonts w:ascii="Arial" w:hAnsi="Arial" w:cs="Arial"/>
          <w:sz w:val="24"/>
          <w:szCs w:val="24"/>
        </w:rPr>
        <w:tab/>
      </w:r>
      <w:r w:rsidR="00FC52F3">
        <w:rPr>
          <w:rFonts w:ascii="Arial" w:hAnsi="Arial" w:cs="Arial"/>
          <w:sz w:val="24"/>
          <w:szCs w:val="24"/>
        </w:rPr>
        <w:tab/>
      </w:r>
      <w:r w:rsidR="00FC52F3">
        <w:rPr>
          <w:rFonts w:ascii="Arial" w:hAnsi="Arial" w:cs="Arial"/>
          <w:sz w:val="24"/>
          <w:szCs w:val="24"/>
        </w:rPr>
        <w:tab/>
        <w:t>Lutheran Circuit President (</w:t>
      </w:r>
      <w:proofErr w:type="spellStart"/>
      <w:r w:rsidR="00FC52F3">
        <w:rPr>
          <w:rFonts w:ascii="Arial" w:hAnsi="Arial" w:cs="Arial"/>
          <w:sz w:val="24"/>
          <w:szCs w:val="24"/>
        </w:rPr>
        <w:t>Teptep</w:t>
      </w:r>
      <w:proofErr w:type="spellEnd"/>
      <w:r w:rsidR="00FC52F3">
        <w:rPr>
          <w:rFonts w:ascii="Arial" w:hAnsi="Arial" w:cs="Arial"/>
          <w:sz w:val="24"/>
          <w:szCs w:val="24"/>
        </w:rPr>
        <w:t>)</w:t>
      </w:r>
    </w:p>
    <w:p w:rsidR="00627D83" w:rsidRDefault="00627D83" w:rsidP="00E60AF3">
      <w:pPr>
        <w:spacing w:after="0" w:line="240" w:lineRule="auto"/>
        <w:rPr>
          <w:rFonts w:ascii="Arial" w:hAnsi="Arial" w:cs="Arial"/>
          <w:sz w:val="24"/>
          <w:szCs w:val="24"/>
        </w:rPr>
      </w:pPr>
    </w:p>
    <w:p w:rsidR="00BA45A5" w:rsidRPr="00676B1F" w:rsidRDefault="00BA45A5" w:rsidP="00734D08">
      <w:pPr>
        <w:spacing w:after="0" w:line="240" w:lineRule="auto"/>
        <w:rPr>
          <w:rFonts w:ascii="Arial" w:hAnsi="Arial" w:cs="Arial"/>
          <w:sz w:val="24"/>
          <w:szCs w:val="24"/>
        </w:rPr>
      </w:pPr>
    </w:p>
    <w:sectPr w:rsidR="00BA45A5" w:rsidRPr="00676B1F" w:rsidSect="00734D08">
      <w:footerReference w:type="default" r:id="rId13"/>
      <w:pgSz w:w="11906" w:h="16838"/>
      <w:pgMar w:top="992" w:right="851" w:bottom="720" w:left="720"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871" w:rsidRDefault="00D82871" w:rsidP="00A22E7B">
      <w:pPr>
        <w:spacing w:after="0" w:line="240" w:lineRule="auto"/>
      </w:pPr>
      <w:r>
        <w:separator/>
      </w:r>
    </w:p>
  </w:endnote>
  <w:endnote w:type="continuationSeparator" w:id="1">
    <w:p w:rsidR="00D82871" w:rsidRDefault="00D82871" w:rsidP="00A22E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09" w:type="dxa"/>
      <w:tblInd w:w="250" w:type="dxa"/>
      <w:tblLook w:val="04A0"/>
    </w:tblPr>
    <w:tblGrid>
      <w:gridCol w:w="1260"/>
      <w:gridCol w:w="7245"/>
      <w:gridCol w:w="1904"/>
    </w:tblGrid>
    <w:tr w:rsidR="00C244DF" w:rsidTr="00DD7D76">
      <w:trPr>
        <w:trHeight w:val="983"/>
      </w:trPr>
      <w:tc>
        <w:tcPr>
          <w:tcW w:w="1260" w:type="dxa"/>
          <w:shd w:val="clear" w:color="auto" w:fill="auto"/>
        </w:tcPr>
        <w:p w:rsidR="00C244DF" w:rsidRDefault="00C244DF">
          <w:pPr>
            <w:pStyle w:val="Footer"/>
          </w:pPr>
        </w:p>
      </w:tc>
      <w:tc>
        <w:tcPr>
          <w:tcW w:w="7245" w:type="dxa"/>
          <w:shd w:val="clear" w:color="auto" w:fill="auto"/>
          <w:vAlign w:val="center"/>
        </w:tcPr>
        <w:p w:rsidR="00C244DF" w:rsidRDefault="00C244DF" w:rsidP="00DD7D76">
          <w:pPr>
            <w:pStyle w:val="Footer"/>
            <w:jc w:val="center"/>
          </w:pPr>
        </w:p>
      </w:tc>
      <w:tc>
        <w:tcPr>
          <w:tcW w:w="1904" w:type="dxa"/>
          <w:shd w:val="clear" w:color="auto" w:fill="auto"/>
        </w:tcPr>
        <w:p w:rsidR="00C244DF" w:rsidRDefault="00C244DF">
          <w:pPr>
            <w:pStyle w:val="Footer"/>
          </w:pPr>
        </w:p>
      </w:tc>
    </w:tr>
  </w:tbl>
  <w:p w:rsidR="005355B5" w:rsidRDefault="005355B5" w:rsidP="00C244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09" w:type="dxa"/>
      <w:tblInd w:w="250" w:type="dxa"/>
      <w:tblLook w:val="04A0"/>
    </w:tblPr>
    <w:tblGrid>
      <w:gridCol w:w="1476"/>
      <w:gridCol w:w="6767"/>
      <w:gridCol w:w="2166"/>
    </w:tblGrid>
    <w:tr w:rsidR="00676B1F" w:rsidTr="00DD7D76">
      <w:trPr>
        <w:trHeight w:val="983"/>
      </w:trPr>
      <w:tc>
        <w:tcPr>
          <w:tcW w:w="1260" w:type="dxa"/>
          <w:shd w:val="clear" w:color="auto" w:fill="auto"/>
        </w:tcPr>
        <w:p w:rsidR="00676B1F" w:rsidRDefault="00C45F98">
          <w:pPr>
            <w:pStyle w:val="Footer"/>
          </w:pPr>
          <w:r>
            <w:rPr>
              <w:noProof/>
              <w:lang w:val="en-US"/>
            </w:rPr>
            <w:drawing>
              <wp:inline distT="0" distB="0" distL="0" distR="0">
                <wp:extent cx="771525" cy="800100"/>
                <wp:effectExtent l="19050" t="0" r="952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771525" cy="800100"/>
                        </a:xfrm>
                        <a:prstGeom prst="rect">
                          <a:avLst/>
                        </a:prstGeom>
                        <a:noFill/>
                        <a:ln w="9525">
                          <a:noFill/>
                          <a:miter lim="800000"/>
                          <a:headEnd/>
                          <a:tailEnd/>
                        </a:ln>
                      </pic:spPr>
                    </pic:pic>
                  </a:graphicData>
                </a:graphic>
              </wp:inline>
            </w:drawing>
          </w:r>
        </w:p>
      </w:tc>
      <w:tc>
        <w:tcPr>
          <w:tcW w:w="7245" w:type="dxa"/>
          <w:shd w:val="clear" w:color="auto" w:fill="auto"/>
          <w:vAlign w:val="center"/>
        </w:tcPr>
        <w:p w:rsidR="00676B1F" w:rsidRDefault="00F41291" w:rsidP="00DD7D76">
          <w:pPr>
            <w:pStyle w:val="Footer"/>
            <w:jc w:val="center"/>
          </w:pPr>
          <w:fldSimple w:instr=" PAGE   \* MERGEFORMAT ">
            <w:r w:rsidR="00734D08">
              <w:rPr>
                <w:noProof/>
              </w:rPr>
              <w:t>1</w:t>
            </w:r>
          </w:fldSimple>
        </w:p>
      </w:tc>
      <w:tc>
        <w:tcPr>
          <w:tcW w:w="1904" w:type="dxa"/>
          <w:shd w:val="clear" w:color="auto" w:fill="auto"/>
        </w:tcPr>
        <w:p w:rsidR="00676B1F" w:rsidRDefault="00C45F98">
          <w:pPr>
            <w:pStyle w:val="Footer"/>
          </w:pPr>
          <w:r>
            <w:rPr>
              <w:noProof/>
              <w:lang w:val="en-US"/>
            </w:rPr>
            <w:drawing>
              <wp:inline distT="0" distB="0" distL="0" distR="0">
                <wp:extent cx="1219200" cy="752475"/>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219200" cy="752475"/>
                        </a:xfrm>
                        <a:prstGeom prst="rect">
                          <a:avLst/>
                        </a:prstGeom>
                        <a:noFill/>
                        <a:ln w="9525">
                          <a:noFill/>
                          <a:miter lim="800000"/>
                          <a:headEnd/>
                          <a:tailEnd/>
                        </a:ln>
                      </pic:spPr>
                    </pic:pic>
                  </a:graphicData>
                </a:graphic>
              </wp:inline>
            </w:drawing>
          </w:r>
        </w:p>
      </w:tc>
    </w:tr>
  </w:tbl>
  <w:p w:rsidR="00676B1F" w:rsidRDefault="00676B1F" w:rsidP="00C244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871" w:rsidRDefault="00D82871" w:rsidP="00A22E7B">
      <w:pPr>
        <w:spacing w:after="0" w:line="240" w:lineRule="auto"/>
      </w:pPr>
      <w:r>
        <w:separator/>
      </w:r>
    </w:p>
  </w:footnote>
  <w:footnote w:type="continuationSeparator" w:id="1">
    <w:p w:rsidR="00D82871" w:rsidRDefault="00D82871" w:rsidP="00A22E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86EA1"/>
    <w:multiLevelType w:val="hybridMultilevel"/>
    <w:tmpl w:val="54046CDC"/>
    <w:lvl w:ilvl="0" w:tplc="0C090011">
      <w:start w:val="6"/>
      <w:numFmt w:val="decimal"/>
      <w:lvlText w:val="%1)"/>
      <w:lvlJc w:val="left"/>
      <w:pPr>
        <w:ind w:left="270" w:hanging="360"/>
      </w:pPr>
      <w:rPr>
        <w:rFonts w:hint="default"/>
      </w:rPr>
    </w:lvl>
    <w:lvl w:ilvl="1" w:tplc="0C090019">
      <w:start w:val="1"/>
      <w:numFmt w:val="lowerLetter"/>
      <w:lvlText w:val="%2."/>
      <w:lvlJc w:val="left"/>
      <w:pPr>
        <w:ind w:left="990" w:hanging="360"/>
      </w:pPr>
    </w:lvl>
    <w:lvl w:ilvl="2" w:tplc="0C09001B" w:tentative="1">
      <w:start w:val="1"/>
      <w:numFmt w:val="lowerRoman"/>
      <w:lvlText w:val="%3."/>
      <w:lvlJc w:val="right"/>
      <w:pPr>
        <w:ind w:left="1710" w:hanging="180"/>
      </w:pPr>
    </w:lvl>
    <w:lvl w:ilvl="3" w:tplc="0C09000F" w:tentative="1">
      <w:start w:val="1"/>
      <w:numFmt w:val="decimal"/>
      <w:lvlText w:val="%4."/>
      <w:lvlJc w:val="left"/>
      <w:pPr>
        <w:ind w:left="2430" w:hanging="360"/>
      </w:pPr>
    </w:lvl>
    <w:lvl w:ilvl="4" w:tplc="0C090019" w:tentative="1">
      <w:start w:val="1"/>
      <w:numFmt w:val="lowerLetter"/>
      <w:lvlText w:val="%5."/>
      <w:lvlJc w:val="left"/>
      <w:pPr>
        <w:ind w:left="3150" w:hanging="360"/>
      </w:pPr>
    </w:lvl>
    <w:lvl w:ilvl="5" w:tplc="0C09001B" w:tentative="1">
      <w:start w:val="1"/>
      <w:numFmt w:val="lowerRoman"/>
      <w:lvlText w:val="%6."/>
      <w:lvlJc w:val="right"/>
      <w:pPr>
        <w:ind w:left="3870" w:hanging="180"/>
      </w:pPr>
    </w:lvl>
    <w:lvl w:ilvl="6" w:tplc="0C09000F" w:tentative="1">
      <w:start w:val="1"/>
      <w:numFmt w:val="decimal"/>
      <w:lvlText w:val="%7."/>
      <w:lvlJc w:val="left"/>
      <w:pPr>
        <w:ind w:left="4590" w:hanging="360"/>
      </w:pPr>
    </w:lvl>
    <w:lvl w:ilvl="7" w:tplc="0C090019" w:tentative="1">
      <w:start w:val="1"/>
      <w:numFmt w:val="lowerLetter"/>
      <w:lvlText w:val="%8."/>
      <w:lvlJc w:val="left"/>
      <w:pPr>
        <w:ind w:left="5310" w:hanging="360"/>
      </w:pPr>
    </w:lvl>
    <w:lvl w:ilvl="8" w:tplc="0C09001B" w:tentative="1">
      <w:start w:val="1"/>
      <w:numFmt w:val="lowerRoman"/>
      <w:lvlText w:val="%9."/>
      <w:lvlJc w:val="right"/>
      <w:pPr>
        <w:ind w:left="6030" w:hanging="180"/>
      </w:pPr>
    </w:lvl>
  </w:abstractNum>
  <w:abstractNum w:abstractNumId="1">
    <w:nsid w:val="12CA044B"/>
    <w:multiLevelType w:val="hybridMultilevel"/>
    <w:tmpl w:val="A444702A"/>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3957069"/>
    <w:multiLevelType w:val="hybridMultilevel"/>
    <w:tmpl w:val="7B4EF3BA"/>
    <w:lvl w:ilvl="0" w:tplc="04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16DE713E"/>
    <w:multiLevelType w:val="hybridMultilevel"/>
    <w:tmpl w:val="A444702A"/>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C3A21C0"/>
    <w:multiLevelType w:val="hybridMultilevel"/>
    <w:tmpl w:val="E90ABD34"/>
    <w:lvl w:ilvl="0" w:tplc="0409001B">
      <w:start w:val="1"/>
      <w:numFmt w:val="lowerRoman"/>
      <w:lvlText w:val="%1."/>
      <w:lvlJc w:val="right"/>
      <w:pPr>
        <w:ind w:left="2700" w:hanging="360"/>
      </w:pPr>
      <w:rPr>
        <w:rFonts w:hint="default"/>
      </w:rPr>
    </w:lvl>
    <w:lvl w:ilvl="1" w:tplc="0C090019">
      <w:start w:val="1"/>
      <w:numFmt w:val="lowerLetter"/>
      <w:lvlText w:val="%2."/>
      <w:lvlJc w:val="left"/>
      <w:pPr>
        <w:ind w:left="3420" w:hanging="360"/>
      </w:pPr>
    </w:lvl>
    <w:lvl w:ilvl="2" w:tplc="0C09001B" w:tentative="1">
      <w:start w:val="1"/>
      <w:numFmt w:val="lowerRoman"/>
      <w:lvlText w:val="%3."/>
      <w:lvlJc w:val="right"/>
      <w:pPr>
        <w:ind w:left="4140" w:hanging="180"/>
      </w:pPr>
    </w:lvl>
    <w:lvl w:ilvl="3" w:tplc="0C09000F" w:tentative="1">
      <w:start w:val="1"/>
      <w:numFmt w:val="decimal"/>
      <w:lvlText w:val="%4."/>
      <w:lvlJc w:val="left"/>
      <w:pPr>
        <w:ind w:left="4860" w:hanging="360"/>
      </w:pPr>
    </w:lvl>
    <w:lvl w:ilvl="4" w:tplc="0C090019" w:tentative="1">
      <w:start w:val="1"/>
      <w:numFmt w:val="lowerLetter"/>
      <w:lvlText w:val="%5."/>
      <w:lvlJc w:val="left"/>
      <w:pPr>
        <w:ind w:left="5580" w:hanging="360"/>
      </w:pPr>
    </w:lvl>
    <w:lvl w:ilvl="5" w:tplc="0C09001B" w:tentative="1">
      <w:start w:val="1"/>
      <w:numFmt w:val="lowerRoman"/>
      <w:lvlText w:val="%6."/>
      <w:lvlJc w:val="right"/>
      <w:pPr>
        <w:ind w:left="6300" w:hanging="180"/>
      </w:pPr>
    </w:lvl>
    <w:lvl w:ilvl="6" w:tplc="0C09000F" w:tentative="1">
      <w:start w:val="1"/>
      <w:numFmt w:val="decimal"/>
      <w:lvlText w:val="%7."/>
      <w:lvlJc w:val="left"/>
      <w:pPr>
        <w:ind w:left="7020" w:hanging="360"/>
      </w:pPr>
    </w:lvl>
    <w:lvl w:ilvl="7" w:tplc="0C090019" w:tentative="1">
      <w:start w:val="1"/>
      <w:numFmt w:val="lowerLetter"/>
      <w:lvlText w:val="%8."/>
      <w:lvlJc w:val="left"/>
      <w:pPr>
        <w:ind w:left="7740" w:hanging="360"/>
      </w:pPr>
    </w:lvl>
    <w:lvl w:ilvl="8" w:tplc="0C09001B" w:tentative="1">
      <w:start w:val="1"/>
      <w:numFmt w:val="lowerRoman"/>
      <w:lvlText w:val="%9."/>
      <w:lvlJc w:val="right"/>
      <w:pPr>
        <w:ind w:left="8460" w:hanging="180"/>
      </w:pPr>
    </w:lvl>
  </w:abstractNum>
  <w:abstractNum w:abstractNumId="5">
    <w:nsid w:val="1EC94294"/>
    <w:multiLevelType w:val="hybridMultilevel"/>
    <w:tmpl w:val="935CDCB8"/>
    <w:lvl w:ilvl="0" w:tplc="0C090017">
      <w:start w:val="9"/>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1394F67"/>
    <w:multiLevelType w:val="hybridMultilevel"/>
    <w:tmpl w:val="E90ABD34"/>
    <w:lvl w:ilvl="0" w:tplc="0409001B">
      <w:start w:val="1"/>
      <w:numFmt w:val="lowerRoman"/>
      <w:lvlText w:val="%1."/>
      <w:lvlJc w:val="righ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nsid w:val="30EF0CE2"/>
    <w:multiLevelType w:val="hybridMultilevel"/>
    <w:tmpl w:val="A444702A"/>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1990089"/>
    <w:multiLevelType w:val="hybridMultilevel"/>
    <w:tmpl w:val="DC483E6C"/>
    <w:lvl w:ilvl="0" w:tplc="51CEB636">
      <w:start w:val="1"/>
      <w:numFmt w:val="lowerRoman"/>
      <w:lvlText w:val="%1)"/>
      <w:lvlJc w:val="left"/>
      <w:pPr>
        <w:ind w:left="2226" w:hanging="720"/>
      </w:pPr>
      <w:rPr>
        <w:rFonts w:hint="default"/>
      </w:rPr>
    </w:lvl>
    <w:lvl w:ilvl="1" w:tplc="0C090019">
      <w:start w:val="1"/>
      <w:numFmt w:val="lowerLetter"/>
      <w:lvlText w:val="%2."/>
      <w:lvlJc w:val="left"/>
      <w:pPr>
        <w:ind w:left="2586" w:hanging="360"/>
      </w:pPr>
    </w:lvl>
    <w:lvl w:ilvl="2" w:tplc="0C09001B" w:tentative="1">
      <w:start w:val="1"/>
      <w:numFmt w:val="lowerRoman"/>
      <w:lvlText w:val="%3."/>
      <w:lvlJc w:val="right"/>
      <w:pPr>
        <w:ind w:left="3306" w:hanging="180"/>
      </w:pPr>
    </w:lvl>
    <w:lvl w:ilvl="3" w:tplc="0C09000F" w:tentative="1">
      <w:start w:val="1"/>
      <w:numFmt w:val="decimal"/>
      <w:lvlText w:val="%4."/>
      <w:lvlJc w:val="left"/>
      <w:pPr>
        <w:ind w:left="4026" w:hanging="360"/>
      </w:pPr>
    </w:lvl>
    <w:lvl w:ilvl="4" w:tplc="0C090019" w:tentative="1">
      <w:start w:val="1"/>
      <w:numFmt w:val="lowerLetter"/>
      <w:lvlText w:val="%5."/>
      <w:lvlJc w:val="left"/>
      <w:pPr>
        <w:ind w:left="4746" w:hanging="360"/>
      </w:pPr>
    </w:lvl>
    <w:lvl w:ilvl="5" w:tplc="0C09001B" w:tentative="1">
      <w:start w:val="1"/>
      <w:numFmt w:val="lowerRoman"/>
      <w:lvlText w:val="%6."/>
      <w:lvlJc w:val="right"/>
      <w:pPr>
        <w:ind w:left="5466" w:hanging="180"/>
      </w:pPr>
    </w:lvl>
    <w:lvl w:ilvl="6" w:tplc="0C09000F" w:tentative="1">
      <w:start w:val="1"/>
      <w:numFmt w:val="decimal"/>
      <w:lvlText w:val="%7."/>
      <w:lvlJc w:val="left"/>
      <w:pPr>
        <w:ind w:left="6186" w:hanging="360"/>
      </w:pPr>
    </w:lvl>
    <w:lvl w:ilvl="7" w:tplc="0C090019" w:tentative="1">
      <w:start w:val="1"/>
      <w:numFmt w:val="lowerLetter"/>
      <w:lvlText w:val="%8."/>
      <w:lvlJc w:val="left"/>
      <w:pPr>
        <w:ind w:left="6906" w:hanging="360"/>
      </w:pPr>
    </w:lvl>
    <w:lvl w:ilvl="8" w:tplc="0C09001B" w:tentative="1">
      <w:start w:val="1"/>
      <w:numFmt w:val="lowerRoman"/>
      <w:lvlText w:val="%9."/>
      <w:lvlJc w:val="right"/>
      <w:pPr>
        <w:ind w:left="7626" w:hanging="180"/>
      </w:pPr>
    </w:lvl>
  </w:abstractNum>
  <w:abstractNum w:abstractNumId="9">
    <w:nsid w:val="3606554F"/>
    <w:multiLevelType w:val="hybridMultilevel"/>
    <w:tmpl w:val="28244B98"/>
    <w:lvl w:ilvl="0" w:tplc="32345C54">
      <w:start w:val="1"/>
      <w:numFmt w:val="lowerLetter"/>
      <w:lvlText w:val="(%1)"/>
      <w:lvlJc w:val="left"/>
      <w:pPr>
        <w:ind w:left="2946" w:hanging="360"/>
      </w:pPr>
      <w:rPr>
        <w:rFonts w:hint="default"/>
      </w:rPr>
    </w:lvl>
    <w:lvl w:ilvl="1" w:tplc="0C090019" w:tentative="1">
      <w:start w:val="1"/>
      <w:numFmt w:val="lowerLetter"/>
      <w:lvlText w:val="%2."/>
      <w:lvlJc w:val="left"/>
      <w:pPr>
        <w:ind w:left="3666" w:hanging="360"/>
      </w:pPr>
    </w:lvl>
    <w:lvl w:ilvl="2" w:tplc="0C09001B" w:tentative="1">
      <w:start w:val="1"/>
      <w:numFmt w:val="lowerRoman"/>
      <w:lvlText w:val="%3."/>
      <w:lvlJc w:val="right"/>
      <w:pPr>
        <w:ind w:left="4386" w:hanging="180"/>
      </w:pPr>
    </w:lvl>
    <w:lvl w:ilvl="3" w:tplc="0C09000F" w:tentative="1">
      <w:start w:val="1"/>
      <w:numFmt w:val="decimal"/>
      <w:lvlText w:val="%4."/>
      <w:lvlJc w:val="left"/>
      <w:pPr>
        <w:ind w:left="5106" w:hanging="360"/>
      </w:pPr>
    </w:lvl>
    <w:lvl w:ilvl="4" w:tplc="0C090019" w:tentative="1">
      <w:start w:val="1"/>
      <w:numFmt w:val="lowerLetter"/>
      <w:lvlText w:val="%5."/>
      <w:lvlJc w:val="left"/>
      <w:pPr>
        <w:ind w:left="5826" w:hanging="360"/>
      </w:pPr>
    </w:lvl>
    <w:lvl w:ilvl="5" w:tplc="0C09001B" w:tentative="1">
      <w:start w:val="1"/>
      <w:numFmt w:val="lowerRoman"/>
      <w:lvlText w:val="%6."/>
      <w:lvlJc w:val="right"/>
      <w:pPr>
        <w:ind w:left="6546" w:hanging="180"/>
      </w:pPr>
    </w:lvl>
    <w:lvl w:ilvl="6" w:tplc="0C09000F" w:tentative="1">
      <w:start w:val="1"/>
      <w:numFmt w:val="decimal"/>
      <w:lvlText w:val="%7."/>
      <w:lvlJc w:val="left"/>
      <w:pPr>
        <w:ind w:left="7266" w:hanging="360"/>
      </w:pPr>
    </w:lvl>
    <w:lvl w:ilvl="7" w:tplc="0C090019" w:tentative="1">
      <w:start w:val="1"/>
      <w:numFmt w:val="lowerLetter"/>
      <w:lvlText w:val="%8."/>
      <w:lvlJc w:val="left"/>
      <w:pPr>
        <w:ind w:left="7986" w:hanging="360"/>
      </w:pPr>
    </w:lvl>
    <w:lvl w:ilvl="8" w:tplc="0C09001B" w:tentative="1">
      <w:start w:val="1"/>
      <w:numFmt w:val="lowerRoman"/>
      <w:lvlText w:val="%9."/>
      <w:lvlJc w:val="right"/>
      <w:pPr>
        <w:ind w:left="8706" w:hanging="180"/>
      </w:pPr>
    </w:lvl>
  </w:abstractNum>
  <w:abstractNum w:abstractNumId="10">
    <w:nsid w:val="37783D99"/>
    <w:multiLevelType w:val="hybridMultilevel"/>
    <w:tmpl w:val="B95233AC"/>
    <w:lvl w:ilvl="0" w:tplc="0C090011">
      <w:start w:val="6"/>
      <w:numFmt w:val="decimal"/>
      <w:lvlText w:val="%1)"/>
      <w:lvlJc w:val="left"/>
      <w:pPr>
        <w:ind w:left="360" w:hanging="360"/>
      </w:pPr>
      <w:rPr>
        <w:rFonts w:hint="default"/>
      </w:rPr>
    </w:lvl>
    <w:lvl w:ilvl="1" w:tplc="0409001B">
      <w:start w:val="1"/>
      <w:numFmt w:val="lowerRoman"/>
      <w:lvlText w:val="%2."/>
      <w:lvlJc w:val="right"/>
      <w:pPr>
        <w:ind w:left="1080" w:hanging="360"/>
      </w:pPr>
    </w:lvl>
    <w:lvl w:ilvl="2" w:tplc="0C09001B">
      <w:start w:val="1"/>
      <w:numFmt w:val="lowerRoman"/>
      <w:lvlText w:val="%3."/>
      <w:lvlJc w:val="right"/>
      <w:pPr>
        <w:ind w:left="1800" w:hanging="180"/>
      </w:pPr>
    </w:lvl>
    <w:lvl w:ilvl="3" w:tplc="0409001B">
      <w:start w:val="1"/>
      <w:numFmt w:val="lowerRoman"/>
      <w:lvlText w:val="%4."/>
      <w:lvlJc w:val="righ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37D05453"/>
    <w:multiLevelType w:val="hybridMultilevel"/>
    <w:tmpl w:val="C3EA8CD8"/>
    <w:lvl w:ilvl="0" w:tplc="0409001B">
      <w:start w:val="1"/>
      <w:numFmt w:val="lowerRoman"/>
      <w:lvlText w:val="%1."/>
      <w:lvlJc w:val="righ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nsid w:val="382F1261"/>
    <w:multiLevelType w:val="hybridMultilevel"/>
    <w:tmpl w:val="9C528D2C"/>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nsid w:val="390771E4"/>
    <w:multiLevelType w:val="hybridMultilevel"/>
    <w:tmpl w:val="2340A922"/>
    <w:lvl w:ilvl="0" w:tplc="AD96DCE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B026FF4"/>
    <w:multiLevelType w:val="hybridMultilevel"/>
    <w:tmpl w:val="7B306C4E"/>
    <w:lvl w:ilvl="0" w:tplc="0409001B">
      <w:start w:val="1"/>
      <w:numFmt w:val="lowerRoman"/>
      <w:lvlText w:val="%1."/>
      <w:lvlJc w:val="righ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5">
    <w:nsid w:val="3BDD455A"/>
    <w:multiLevelType w:val="hybridMultilevel"/>
    <w:tmpl w:val="3258B730"/>
    <w:lvl w:ilvl="0" w:tplc="0C090017">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3DDE2C9E"/>
    <w:multiLevelType w:val="hybridMultilevel"/>
    <w:tmpl w:val="6F5A29F0"/>
    <w:lvl w:ilvl="0" w:tplc="32345C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9657E75"/>
    <w:multiLevelType w:val="hybridMultilevel"/>
    <w:tmpl w:val="8E747C16"/>
    <w:lvl w:ilvl="0" w:tplc="07D6DC2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97B36B7"/>
    <w:multiLevelType w:val="hybridMultilevel"/>
    <w:tmpl w:val="E0C234CC"/>
    <w:lvl w:ilvl="0" w:tplc="0C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8D3A94DA">
      <w:start w:val="1"/>
      <w:numFmt w:val="decimal"/>
      <w:lvlText w:val="(%3)"/>
      <w:lvlJc w:val="left"/>
      <w:pPr>
        <w:ind w:left="2160" w:hanging="360"/>
      </w:pPr>
      <w:rPr>
        <w:rFonts w:hint="default"/>
      </w:rPr>
    </w:lvl>
    <w:lvl w:ilvl="3" w:tplc="F9FCCAAC">
      <w:start w:val="5"/>
      <w:numFmt w:val="decimal"/>
      <w:lvlText w:val="%4."/>
      <w:lvlJc w:val="left"/>
      <w:pPr>
        <w:ind w:left="2880" w:hanging="360"/>
      </w:pPr>
      <w:rPr>
        <w:rFont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B3F77ED"/>
    <w:multiLevelType w:val="hybridMultilevel"/>
    <w:tmpl w:val="0720B0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C865FC"/>
    <w:multiLevelType w:val="hybridMultilevel"/>
    <w:tmpl w:val="6688E31E"/>
    <w:lvl w:ilvl="0" w:tplc="0C090011">
      <w:start w:val="6"/>
      <w:numFmt w:val="decimal"/>
      <w:lvlText w:val="%1)"/>
      <w:lvlJc w:val="left"/>
      <w:pPr>
        <w:ind w:left="360" w:hanging="360"/>
      </w:pPr>
      <w:rPr>
        <w:rFonts w:hint="default"/>
      </w:rPr>
    </w:lvl>
    <w:lvl w:ilvl="1" w:tplc="0409001B">
      <w:start w:val="1"/>
      <w:numFmt w:val="lowerRoman"/>
      <w:lvlText w:val="%2."/>
      <w:lvlJc w:val="righ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5057654A"/>
    <w:multiLevelType w:val="hybridMultilevel"/>
    <w:tmpl w:val="A444702A"/>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0A6324E"/>
    <w:multiLevelType w:val="hybridMultilevel"/>
    <w:tmpl w:val="DC483E6C"/>
    <w:lvl w:ilvl="0" w:tplc="51CEB636">
      <w:start w:val="1"/>
      <w:numFmt w:val="lowerRoman"/>
      <w:lvlText w:val="%1)"/>
      <w:lvlJc w:val="left"/>
      <w:pPr>
        <w:ind w:left="2226" w:hanging="720"/>
      </w:pPr>
      <w:rPr>
        <w:rFonts w:hint="default"/>
      </w:rPr>
    </w:lvl>
    <w:lvl w:ilvl="1" w:tplc="0C090019">
      <w:start w:val="1"/>
      <w:numFmt w:val="lowerLetter"/>
      <w:lvlText w:val="%2."/>
      <w:lvlJc w:val="left"/>
      <w:pPr>
        <w:ind w:left="2586" w:hanging="360"/>
      </w:pPr>
    </w:lvl>
    <w:lvl w:ilvl="2" w:tplc="0C09001B" w:tentative="1">
      <w:start w:val="1"/>
      <w:numFmt w:val="lowerRoman"/>
      <w:lvlText w:val="%3."/>
      <w:lvlJc w:val="right"/>
      <w:pPr>
        <w:ind w:left="3306" w:hanging="180"/>
      </w:pPr>
    </w:lvl>
    <w:lvl w:ilvl="3" w:tplc="0C09000F" w:tentative="1">
      <w:start w:val="1"/>
      <w:numFmt w:val="decimal"/>
      <w:lvlText w:val="%4."/>
      <w:lvlJc w:val="left"/>
      <w:pPr>
        <w:ind w:left="4026" w:hanging="360"/>
      </w:pPr>
    </w:lvl>
    <w:lvl w:ilvl="4" w:tplc="0C090019" w:tentative="1">
      <w:start w:val="1"/>
      <w:numFmt w:val="lowerLetter"/>
      <w:lvlText w:val="%5."/>
      <w:lvlJc w:val="left"/>
      <w:pPr>
        <w:ind w:left="4746" w:hanging="360"/>
      </w:pPr>
    </w:lvl>
    <w:lvl w:ilvl="5" w:tplc="0C09001B" w:tentative="1">
      <w:start w:val="1"/>
      <w:numFmt w:val="lowerRoman"/>
      <w:lvlText w:val="%6."/>
      <w:lvlJc w:val="right"/>
      <w:pPr>
        <w:ind w:left="5466" w:hanging="180"/>
      </w:pPr>
    </w:lvl>
    <w:lvl w:ilvl="6" w:tplc="0C09000F" w:tentative="1">
      <w:start w:val="1"/>
      <w:numFmt w:val="decimal"/>
      <w:lvlText w:val="%7."/>
      <w:lvlJc w:val="left"/>
      <w:pPr>
        <w:ind w:left="6186" w:hanging="360"/>
      </w:pPr>
    </w:lvl>
    <w:lvl w:ilvl="7" w:tplc="0C090019" w:tentative="1">
      <w:start w:val="1"/>
      <w:numFmt w:val="lowerLetter"/>
      <w:lvlText w:val="%8."/>
      <w:lvlJc w:val="left"/>
      <w:pPr>
        <w:ind w:left="6906" w:hanging="360"/>
      </w:pPr>
    </w:lvl>
    <w:lvl w:ilvl="8" w:tplc="0C09001B" w:tentative="1">
      <w:start w:val="1"/>
      <w:numFmt w:val="lowerRoman"/>
      <w:lvlText w:val="%9."/>
      <w:lvlJc w:val="right"/>
      <w:pPr>
        <w:ind w:left="7626" w:hanging="180"/>
      </w:pPr>
    </w:lvl>
  </w:abstractNum>
  <w:abstractNum w:abstractNumId="23">
    <w:nsid w:val="51ED4390"/>
    <w:multiLevelType w:val="hybridMultilevel"/>
    <w:tmpl w:val="707496DC"/>
    <w:lvl w:ilvl="0" w:tplc="0409001B">
      <w:start w:val="1"/>
      <w:numFmt w:val="lowerRoman"/>
      <w:lvlText w:val="%1."/>
      <w:lvlJc w:val="righ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nsid w:val="5A7330AF"/>
    <w:multiLevelType w:val="hybridMultilevel"/>
    <w:tmpl w:val="63BA615C"/>
    <w:lvl w:ilvl="0" w:tplc="F5126BFE">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5">
    <w:nsid w:val="5C9B76A2"/>
    <w:multiLevelType w:val="hybridMultilevel"/>
    <w:tmpl w:val="A1C46DB4"/>
    <w:lvl w:ilvl="0" w:tplc="0C090017">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nsid w:val="5D194796"/>
    <w:multiLevelType w:val="hybridMultilevel"/>
    <w:tmpl w:val="20BA09E8"/>
    <w:lvl w:ilvl="0" w:tplc="0409001B">
      <w:start w:val="1"/>
      <w:numFmt w:val="lowerRoman"/>
      <w:lvlText w:val="%1."/>
      <w:lvlJc w:val="righ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7">
    <w:nsid w:val="634E647A"/>
    <w:multiLevelType w:val="hybridMultilevel"/>
    <w:tmpl w:val="A444702A"/>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3630CBC"/>
    <w:multiLevelType w:val="hybridMultilevel"/>
    <w:tmpl w:val="8E747C16"/>
    <w:lvl w:ilvl="0" w:tplc="07D6DC2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3CC5677"/>
    <w:multiLevelType w:val="hybridMultilevel"/>
    <w:tmpl w:val="0AB64EF6"/>
    <w:lvl w:ilvl="0" w:tplc="04090011">
      <w:start w:val="1"/>
      <w:numFmt w:val="decimal"/>
      <w:lvlText w:val="%1)"/>
      <w:lvlJc w:val="left"/>
      <w:pPr>
        <w:ind w:left="986" w:hanging="360"/>
      </w:pPr>
      <w:rPr>
        <w:rFonts w:hint="default"/>
      </w:rPr>
    </w:lvl>
    <w:lvl w:ilvl="1" w:tplc="0C090019">
      <w:start w:val="1"/>
      <w:numFmt w:val="lowerLetter"/>
      <w:lvlText w:val="%2."/>
      <w:lvlJc w:val="left"/>
      <w:pPr>
        <w:ind w:left="1706" w:hanging="360"/>
      </w:pPr>
    </w:lvl>
    <w:lvl w:ilvl="2" w:tplc="0C09001B" w:tentative="1">
      <w:start w:val="1"/>
      <w:numFmt w:val="lowerRoman"/>
      <w:lvlText w:val="%3."/>
      <w:lvlJc w:val="right"/>
      <w:pPr>
        <w:ind w:left="2426" w:hanging="180"/>
      </w:pPr>
    </w:lvl>
    <w:lvl w:ilvl="3" w:tplc="0C09000F" w:tentative="1">
      <w:start w:val="1"/>
      <w:numFmt w:val="decimal"/>
      <w:lvlText w:val="%4."/>
      <w:lvlJc w:val="left"/>
      <w:pPr>
        <w:ind w:left="3146" w:hanging="360"/>
      </w:pPr>
    </w:lvl>
    <w:lvl w:ilvl="4" w:tplc="0C090019" w:tentative="1">
      <w:start w:val="1"/>
      <w:numFmt w:val="lowerLetter"/>
      <w:lvlText w:val="%5."/>
      <w:lvlJc w:val="left"/>
      <w:pPr>
        <w:ind w:left="3866" w:hanging="360"/>
      </w:pPr>
    </w:lvl>
    <w:lvl w:ilvl="5" w:tplc="0C09001B" w:tentative="1">
      <w:start w:val="1"/>
      <w:numFmt w:val="lowerRoman"/>
      <w:lvlText w:val="%6."/>
      <w:lvlJc w:val="right"/>
      <w:pPr>
        <w:ind w:left="4586" w:hanging="180"/>
      </w:pPr>
    </w:lvl>
    <w:lvl w:ilvl="6" w:tplc="0C09000F" w:tentative="1">
      <w:start w:val="1"/>
      <w:numFmt w:val="decimal"/>
      <w:lvlText w:val="%7."/>
      <w:lvlJc w:val="left"/>
      <w:pPr>
        <w:ind w:left="5306" w:hanging="360"/>
      </w:pPr>
    </w:lvl>
    <w:lvl w:ilvl="7" w:tplc="0C090019" w:tentative="1">
      <w:start w:val="1"/>
      <w:numFmt w:val="lowerLetter"/>
      <w:lvlText w:val="%8."/>
      <w:lvlJc w:val="left"/>
      <w:pPr>
        <w:ind w:left="6026" w:hanging="360"/>
      </w:pPr>
    </w:lvl>
    <w:lvl w:ilvl="8" w:tplc="0C09001B" w:tentative="1">
      <w:start w:val="1"/>
      <w:numFmt w:val="lowerRoman"/>
      <w:lvlText w:val="%9."/>
      <w:lvlJc w:val="right"/>
      <w:pPr>
        <w:ind w:left="6746" w:hanging="180"/>
      </w:pPr>
    </w:lvl>
  </w:abstractNum>
  <w:abstractNum w:abstractNumId="30">
    <w:nsid w:val="64F728F0"/>
    <w:multiLevelType w:val="hybridMultilevel"/>
    <w:tmpl w:val="630E9234"/>
    <w:lvl w:ilvl="0" w:tplc="0C09001B">
      <w:start w:val="1"/>
      <w:numFmt w:val="lowerRoman"/>
      <w:lvlText w:val="%1."/>
      <w:lvlJc w:val="right"/>
      <w:pPr>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1B21AC"/>
    <w:multiLevelType w:val="hybridMultilevel"/>
    <w:tmpl w:val="E2162704"/>
    <w:lvl w:ilvl="0" w:tplc="04090011">
      <w:start w:val="1"/>
      <w:numFmt w:val="decimal"/>
      <w:lvlText w:val="%1)"/>
      <w:lvlJc w:val="left"/>
      <w:pPr>
        <w:ind w:left="788" w:hanging="360"/>
      </w:pPr>
      <w:rPr>
        <w:rFonts w:hint="default"/>
      </w:rPr>
    </w:lvl>
    <w:lvl w:ilvl="1" w:tplc="0409001B">
      <w:start w:val="1"/>
      <w:numFmt w:val="lowerRoman"/>
      <w:lvlText w:val="%2."/>
      <w:lvlJc w:val="right"/>
      <w:pPr>
        <w:ind w:left="1508" w:hanging="360"/>
      </w:pPr>
    </w:lvl>
    <w:lvl w:ilvl="2" w:tplc="0C09001B">
      <w:start w:val="1"/>
      <w:numFmt w:val="lowerRoman"/>
      <w:lvlText w:val="%3."/>
      <w:lvlJc w:val="right"/>
      <w:pPr>
        <w:ind w:left="2228" w:hanging="180"/>
      </w:pPr>
    </w:lvl>
    <w:lvl w:ilvl="3" w:tplc="0C09000F" w:tentative="1">
      <w:start w:val="1"/>
      <w:numFmt w:val="decimal"/>
      <w:lvlText w:val="%4."/>
      <w:lvlJc w:val="left"/>
      <w:pPr>
        <w:ind w:left="2948" w:hanging="360"/>
      </w:pPr>
    </w:lvl>
    <w:lvl w:ilvl="4" w:tplc="0C090019" w:tentative="1">
      <w:start w:val="1"/>
      <w:numFmt w:val="lowerLetter"/>
      <w:lvlText w:val="%5."/>
      <w:lvlJc w:val="left"/>
      <w:pPr>
        <w:ind w:left="3668" w:hanging="360"/>
      </w:pPr>
    </w:lvl>
    <w:lvl w:ilvl="5" w:tplc="0C09001B" w:tentative="1">
      <w:start w:val="1"/>
      <w:numFmt w:val="lowerRoman"/>
      <w:lvlText w:val="%6."/>
      <w:lvlJc w:val="right"/>
      <w:pPr>
        <w:ind w:left="4388" w:hanging="180"/>
      </w:pPr>
    </w:lvl>
    <w:lvl w:ilvl="6" w:tplc="0C09000F" w:tentative="1">
      <w:start w:val="1"/>
      <w:numFmt w:val="decimal"/>
      <w:lvlText w:val="%7."/>
      <w:lvlJc w:val="left"/>
      <w:pPr>
        <w:ind w:left="5108" w:hanging="360"/>
      </w:pPr>
    </w:lvl>
    <w:lvl w:ilvl="7" w:tplc="0C090019" w:tentative="1">
      <w:start w:val="1"/>
      <w:numFmt w:val="lowerLetter"/>
      <w:lvlText w:val="%8."/>
      <w:lvlJc w:val="left"/>
      <w:pPr>
        <w:ind w:left="5828" w:hanging="360"/>
      </w:pPr>
    </w:lvl>
    <w:lvl w:ilvl="8" w:tplc="0C09001B" w:tentative="1">
      <w:start w:val="1"/>
      <w:numFmt w:val="lowerRoman"/>
      <w:lvlText w:val="%9."/>
      <w:lvlJc w:val="right"/>
      <w:pPr>
        <w:ind w:left="6548" w:hanging="180"/>
      </w:pPr>
    </w:lvl>
  </w:abstractNum>
  <w:abstractNum w:abstractNumId="32">
    <w:nsid w:val="70D84C69"/>
    <w:multiLevelType w:val="hybridMultilevel"/>
    <w:tmpl w:val="5B540356"/>
    <w:lvl w:ilvl="0" w:tplc="0C090017">
      <w:start w:val="9"/>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27A73F8"/>
    <w:multiLevelType w:val="hybridMultilevel"/>
    <w:tmpl w:val="A444702A"/>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78B4F8B"/>
    <w:multiLevelType w:val="hybridMultilevel"/>
    <w:tmpl w:val="A444702A"/>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A0C7EFF"/>
    <w:multiLevelType w:val="multilevel"/>
    <w:tmpl w:val="DE8093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nsid w:val="7C8D0809"/>
    <w:multiLevelType w:val="hybridMultilevel"/>
    <w:tmpl w:val="D4460F40"/>
    <w:lvl w:ilvl="0" w:tplc="C63EBCB4">
      <w:start w:val="3"/>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7">
    <w:nsid w:val="7EA60731"/>
    <w:multiLevelType w:val="hybridMultilevel"/>
    <w:tmpl w:val="3D823390"/>
    <w:lvl w:ilvl="0" w:tplc="0C090011">
      <w:start w:val="6"/>
      <w:numFmt w:val="decimal"/>
      <w:lvlText w:val="%1)"/>
      <w:lvlJc w:val="left"/>
      <w:pPr>
        <w:ind w:left="360" w:hanging="360"/>
      </w:pPr>
      <w:rPr>
        <w:rFonts w:hint="default"/>
      </w:rPr>
    </w:lvl>
    <w:lvl w:ilvl="1" w:tplc="0409001B">
      <w:start w:val="1"/>
      <w:numFmt w:val="lowerRoman"/>
      <w:lvlText w:val="%2."/>
      <w:lvlJc w:val="righ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5"/>
  </w:num>
  <w:num w:numId="2">
    <w:abstractNumId w:val="18"/>
  </w:num>
  <w:num w:numId="3">
    <w:abstractNumId w:val="13"/>
  </w:num>
  <w:num w:numId="4">
    <w:abstractNumId w:val="9"/>
  </w:num>
  <w:num w:numId="5">
    <w:abstractNumId w:val="16"/>
  </w:num>
  <w:num w:numId="6">
    <w:abstractNumId w:val="33"/>
  </w:num>
  <w:num w:numId="7">
    <w:abstractNumId w:val="24"/>
  </w:num>
  <w:num w:numId="8">
    <w:abstractNumId w:val="11"/>
  </w:num>
  <w:num w:numId="9">
    <w:abstractNumId w:val="15"/>
  </w:num>
  <w:num w:numId="10">
    <w:abstractNumId w:val="0"/>
  </w:num>
  <w:num w:numId="11">
    <w:abstractNumId w:val="8"/>
  </w:num>
  <w:num w:numId="12">
    <w:abstractNumId w:val="5"/>
  </w:num>
  <w:num w:numId="13">
    <w:abstractNumId w:val="36"/>
  </w:num>
  <w:num w:numId="14">
    <w:abstractNumId w:val="17"/>
  </w:num>
  <w:num w:numId="15">
    <w:abstractNumId w:val="29"/>
  </w:num>
  <w:num w:numId="16">
    <w:abstractNumId w:val="25"/>
  </w:num>
  <w:num w:numId="17">
    <w:abstractNumId w:val="28"/>
  </w:num>
  <w:num w:numId="18">
    <w:abstractNumId w:val="1"/>
  </w:num>
  <w:num w:numId="19">
    <w:abstractNumId w:val="21"/>
  </w:num>
  <w:num w:numId="20">
    <w:abstractNumId w:val="3"/>
  </w:num>
  <w:num w:numId="21">
    <w:abstractNumId w:val="7"/>
  </w:num>
  <w:num w:numId="22">
    <w:abstractNumId w:val="27"/>
  </w:num>
  <w:num w:numId="23">
    <w:abstractNumId w:val="34"/>
  </w:num>
  <w:num w:numId="24">
    <w:abstractNumId w:val="22"/>
  </w:num>
  <w:num w:numId="25">
    <w:abstractNumId w:val="12"/>
  </w:num>
  <w:num w:numId="26">
    <w:abstractNumId w:val="32"/>
  </w:num>
  <w:num w:numId="27">
    <w:abstractNumId w:val="31"/>
  </w:num>
  <w:num w:numId="28">
    <w:abstractNumId w:val="20"/>
  </w:num>
  <w:num w:numId="29">
    <w:abstractNumId w:val="37"/>
  </w:num>
  <w:num w:numId="30">
    <w:abstractNumId w:val="2"/>
  </w:num>
  <w:num w:numId="31">
    <w:abstractNumId w:val="4"/>
  </w:num>
  <w:num w:numId="32">
    <w:abstractNumId w:val="6"/>
  </w:num>
  <w:num w:numId="33">
    <w:abstractNumId w:val="10"/>
  </w:num>
  <w:num w:numId="34">
    <w:abstractNumId w:val="23"/>
  </w:num>
  <w:num w:numId="35">
    <w:abstractNumId w:val="30"/>
  </w:num>
  <w:num w:numId="36">
    <w:abstractNumId w:val="14"/>
  </w:num>
  <w:num w:numId="37">
    <w:abstractNumId w:val="26"/>
  </w:num>
  <w:num w:numId="38">
    <w:abstractNumId w:val="19"/>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0"/>
    <w:footnote w:id="1"/>
  </w:footnotePr>
  <w:endnotePr>
    <w:endnote w:id="0"/>
    <w:endnote w:id="1"/>
  </w:endnotePr>
  <w:compat/>
  <w:rsids>
    <w:rsidRoot w:val="00E60AF3"/>
    <w:rsid w:val="00000555"/>
    <w:rsid w:val="0000108D"/>
    <w:rsid w:val="0001753C"/>
    <w:rsid w:val="000341E9"/>
    <w:rsid w:val="0004375C"/>
    <w:rsid w:val="00043852"/>
    <w:rsid w:val="0005469B"/>
    <w:rsid w:val="00067EA9"/>
    <w:rsid w:val="00077543"/>
    <w:rsid w:val="00081A38"/>
    <w:rsid w:val="00085F8A"/>
    <w:rsid w:val="0009090E"/>
    <w:rsid w:val="00094FA4"/>
    <w:rsid w:val="00096A05"/>
    <w:rsid w:val="000B408C"/>
    <w:rsid w:val="000B520F"/>
    <w:rsid w:val="000C01C1"/>
    <w:rsid w:val="000C3EF3"/>
    <w:rsid w:val="000C4771"/>
    <w:rsid w:val="000C755D"/>
    <w:rsid w:val="000D599A"/>
    <w:rsid w:val="000D6212"/>
    <w:rsid w:val="000E01A0"/>
    <w:rsid w:val="000E191D"/>
    <w:rsid w:val="000E3FBC"/>
    <w:rsid w:val="000F2D80"/>
    <w:rsid w:val="00120B5C"/>
    <w:rsid w:val="001241E1"/>
    <w:rsid w:val="00125AF3"/>
    <w:rsid w:val="00125DD6"/>
    <w:rsid w:val="0012724B"/>
    <w:rsid w:val="00140C4C"/>
    <w:rsid w:val="001527A9"/>
    <w:rsid w:val="00154A22"/>
    <w:rsid w:val="00163CD1"/>
    <w:rsid w:val="00172B48"/>
    <w:rsid w:val="0018768E"/>
    <w:rsid w:val="001900A3"/>
    <w:rsid w:val="00197045"/>
    <w:rsid w:val="001A6668"/>
    <w:rsid w:val="001A6ABF"/>
    <w:rsid w:val="001C44DD"/>
    <w:rsid w:val="001C4DA3"/>
    <w:rsid w:val="001D3218"/>
    <w:rsid w:val="001D6731"/>
    <w:rsid w:val="001D6B48"/>
    <w:rsid w:val="001E44AF"/>
    <w:rsid w:val="001E53AB"/>
    <w:rsid w:val="001F1043"/>
    <w:rsid w:val="001F27D0"/>
    <w:rsid w:val="001F6E31"/>
    <w:rsid w:val="002005DE"/>
    <w:rsid w:val="002011F7"/>
    <w:rsid w:val="00202908"/>
    <w:rsid w:val="00214DF0"/>
    <w:rsid w:val="002160D6"/>
    <w:rsid w:val="002169EF"/>
    <w:rsid w:val="00227A8B"/>
    <w:rsid w:val="00230BC2"/>
    <w:rsid w:val="00230C21"/>
    <w:rsid w:val="00230DE5"/>
    <w:rsid w:val="002350DD"/>
    <w:rsid w:val="00241AEE"/>
    <w:rsid w:val="00241F41"/>
    <w:rsid w:val="0024298B"/>
    <w:rsid w:val="00245313"/>
    <w:rsid w:val="00245B30"/>
    <w:rsid w:val="00253876"/>
    <w:rsid w:val="00262512"/>
    <w:rsid w:val="00263EB2"/>
    <w:rsid w:val="00265236"/>
    <w:rsid w:val="00265CFF"/>
    <w:rsid w:val="00283D1C"/>
    <w:rsid w:val="002878FA"/>
    <w:rsid w:val="0029040E"/>
    <w:rsid w:val="0029049A"/>
    <w:rsid w:val="002A12A3"/>
    <w:rsid w:val="002B311D"/>
    <w:rsid w:val="002B6FE9"/>
    <w:rsid w:val="002C016B"/>
    <w:rsid w:val="002C7FD7"/>
    <w:rsid w:val="002D05FE"/>
    <w:rsid w:val="002D11D2"/>
    <w:rsid w:val="002D3F16"/>
    <w:rsid w:val="002E0158"/>
    <w:rsid w:val="002E3A7B"/>
    <w:rsid w:val="002F2A31"/>
    <w:rsid w:val="003027A2"/>
    <w:rsid w:val="00320C15"/>
    <w:rsid w:val="0032715C"/>
    <w:rsid w:val="003311F4"/>
    <w:rsid w:val="003324AC"/>
    <w:rsid w:val="003333D5"/>
    <w:rsid w:val="0033354B"/>
    <w:rsid w:val="00363682"/>
    <w:rsid w:val="00365E4C"/>
    <w:rsid w:val="003666B1"/>
    <w:rsid w:val="003733C0"/>
    <w:rsid w:val="00377E34"/>
    <w:rsid w:val="00380199"/>
    <w:rsid w:val="00381B9C"/>
    <w:rsid w:val="003868C7"/>
    <w:rsid w:val="003A3698"/>
    <w:rsid w:val="003A430C"/>
    <w:rsid w:val="003B0FE3"/>
    <w:rsid w:val="003B18E4"/>
    <w:rsid w:val="003B7B04"/>
    <w:rsid w:val="003C276F"/>
    <w:rsid w:val="003C3128"/>
    <w:rsid w:val="003C3655"/>
    <w:rsid w:val="003C7F06"/>
    <w:rsid w:val="003D2655"/>
    <w:rsid w:val="003D6B81"/>
    <w:rsid w:val="003D71CA"/>
    <w:rsid w:val="003E2316"/>
    <w:rsid w:val="003E640A"/>
    <w:rsid w:val="003E7B48"/>
    <w:rsid w:val="003F7FAF"/>
    <w:rsid w:val="00401316"/>
    <w:rsid w:val="004016D3"/>
    <w:rsid w:val="0040394F"/>
    <w:rsid w:val="00407DB8"/>
    <w:rsid w:val="00412D0D"/>
    <w:rsid w:val="00415C79"/>
    <w:rsid w:val="00415FDD"/>
    <w:rsid w:val="004173A5"/>
    <w:rsid w:val="00421CBE"/>
    <w:rsid w:val="00423F0C"/>
    <w:rsid w:val="00432035"/>
    <w:rsid w:val="004329CD"/>
    <w:rsid w:val="00432CB2"/>
    <w:rsid w:val="00435CB7"/>
    <w:rsid w:val="00442B87"/>
    <w:rsid w:val="00453284"/>
    <w:rsid w:val="0046680A"/>
    <w:rsid w:val="0047076C"/>
    <w:rsid w:val="00471F36"/>
    <w:rsid w:val="00471FBC"/>
    <w:rsid w:val="004757DE"/>
    <w:rsid w:val="00477F52"/>
    <w:rsid w:val="0048029D"/>
    <w:rsid w:val="00484D6E"/>
    <w:rsid w:val="004852BF"/>
    <w:rsid w:val="00490715"/>
    <w:rsid w:val="00491D49"/>
    <w:rsid w:val="00495192"/>
    <w:rsid w:val="00497C8A"/>
    <w:rsid w:val="004B1CC0"/>
    <w:rsid w:val="004B1E0F"/>
    <w:rsid w:val="004B5177"/>
    <w:rsid w:val="004B78D8"/>
    <w:rsid w:val="004D6C40"/>
    <w:rsid w:val="004E0C0E"/>
    <w:rsid w:val="004E1A1B"/>
    <w:rsid w:val="004E2AAF"/>
    <w:rsid w:val="004F5459"/>
    <w:rsid w:val="00500646"/>
    <w:rsid w:val="005012F8"/>
    <w:rsid w:val="005141FC"/>
    <w:rsid w:val="0051427F"/>
    <w:rsid w:val="00514538"/>
    <w:rsid w:val="00517084"/>
    <w:rsid w:val="00524566"/>
    <w:rsid w:val="00524840"/>
    <w:rsid w:val="0052501A"/>
    <w:rsid w:val="005277EF"/>
    <w:rsid w:val="005326A4"/>
    <w:rsid w:val="005326DD"/>
    <w:rsid w:val="0053424A"/>
    <w:rsid w:val="005355B5"/>
    <w:rsid w:val="0054251C"/>
    <w:rsid w:val="00553E92"/>
    <w:rsid w:val="005578F3"/>
    <w:rsid w:val="0056019E"/>
    <w:rsid w:val="005767B1"/>
    <w:rsid w:val="00581B7E"/>
    <w:rsid w:val="0058565A"/>
    <w:rsid w:val="005861AB"/>
    <w:rsid w:val="005953C1"/>
    <w:rsid w:val="00596F94"/>
    <w:rsid w:val="005B257E"/>
    <w:rsid w:val="005B423B"/>
    <w:rsid w:val="005C2B03"/>
    <w:rsid w:val="005D1AB8"/>
    <w:rsid w:val="005D340B"/>
    <w:rsid w:val="005D3853"/>
    <w:rsid w:val="005D57C6"/>
    <w:rsid w:val="005D7A9F"/>
    <w:rsid w:val="005E21F2"/>
    <w:rsid w:val="005E7E0A"/>
    <w:rsid w:val="005F03BB"/>
    <w:rsid w:val="005F17B6"/>
    <w:rsid w:val="005F44FB"/>
    <w:rsid w:val="005F7319"/>
    <w:rsid w:val="0060032D"/>
    <w:rsid w:val="00612087"/>
    <w:rsid w:val="006242BC"/>
    <w:rsid w:val="00627D83"/>
    <w:rsid w:val="0063131F"/>
    <w:rsid w:val="0063721C"/>
    <w:rsid w:val="006461FB"/>
    <w:rsid w:val="00646D0C"/>
    <w:rsid w:val="00653838"/>
    <w:rsid w:val="00655B5E"/>
    <w:rsid w:val="00661093"/>
    <w:rsid w:val="006666D1"/>
    <w:rsid w:val="00672F93"/>
    <w:rsid w:val="00674B76"/>
    <w:rsid w:val="00676B1F"/>
    <w:rsid w:val="00682027"/>
    <w:rsid w:val="006854B1"/>
    <w:rsid w:val="00693FB6"/>
    <w:rsid w:val="00695A78"/>
    <w:rsid w:val="006C2E7D"/>
    <w:rsid w:val="006C41C5"/>
    <w:rsid w:val="006C5C5E"/>
    <w:rsid w:val="006D364C"/>
    <w:rsid w:val="006D686A"/>
    <w:rsid w:val="006D7E35"/>
    <w:rsid w:val="006E0988"/>
    <w:rsid w:val="006F0346"/>
    <w:rsid w:val="006F315E"/>
    <w:rsid w:val="006F4878"/>
    <w:rsid w:val="006F4F83"/>
    <w:rsid w:val="006F5D7B"/>
    <w:rsid w:val="006F731E"/>
    <w:rsid w:val="00701645"/>
    <w:rsid w:val="00710AC2"/>
    <w:rsid w:val="00711B10"/>
    <w:rsid w:val="00721651"/>
    <w:rsid w:val="0072609F"/>
    <w:rsid w:val="00731E91"/>
    <w:rsid w:val="00734D08"/>
    <w:rsid w:val="00740770"/>
    <w:rsid w:val="00742AF6"/>
    <w:rsid w:val="0074676B"/>
    <w:rsid w:val="0075036A"/>
    <w:rsid w:val="007512A5"/>
    <w:rsid w:val="0075294D"/>
    <w:rsid w:val="0075765C"/>
    <w:rsid w:val="00791E03"/>
    <w:rsid w:val="007A5B78"/>
    <w:rsid w:val="007A623C"/>
    <w:rsid w:val="007A704E"/>
    <w:rsid w:val="007B35C4"/>
    <w:rsid w:val="007B3D9B"/>
    <w:rsid w:val="007B742A"/>
    <w:rsid w:val="007C1FB9"/>
    <w:rsid w:val="007C5154"/>
    <w:rsid w:val="007F0B29"/>
    <w:rsid w:val="007F3BD7"/>
    <w:rsid w:val="007F513B"/>
    <w:rsid w:val="0080087C"/>
    <w:rsid w:val="00803D9C"/>
    <w:rsid w:val="00810AD0"/>
    <w:rsid w:val="00811A18"/>
    <w:rsid w:val="00816D60"/>
    <w:rsid w:val="00817694"/>
    <w:rsid w:val="00824B0B"/>
    <w:rsid w:val="00834A68"/>
    <w:rsid w:val="00835568"/>
    <w:rsid w:val="0084162F"/>
    <w:rsid w:val="008861BF"/>
    <w:rsid w:val="008904FA"/>
    <w:rsid w:val="0089618C"/>
    <w:rsid w:val="008A0E89"/>
    <w:rsid w:val="008B142E"/>
    <w:rsid w:val="008B5E8D"/>
    <w:rsid w:val="008D4937"/>
    <w:rsid w:val="008D5FDE"/>
    <w:rsid w:val="008D6DD1"/>
    <w:rsid w:val="008E4EBB"/>
    <w:rsid w:val="008E7752"/>
    <w:rsid w:val="009005B3"/>
    <w:rsid w:val="00910BC0"/>
    <w:rsid w:val="0091310A"/>
    <w:rsid w:val="00921539"/>
    <w:rsid w:val="00921CAF"/>
    <w:rsid w:val="0092273E"/>
    <w:rsid w:val="0092476F"/>
    <w:rsid w:val="0093399E"/>
    <w:rsid w:val="00936583"/>
    <w:rsid w:val="00937971"/>
    <w:rsid w:val="00951780"/>
    <w:rsid w:val="00960B66"/>
    <w:rsid w:val="00964EAC"/>
    <w:rsid w:val="009716F3"/>
    <w:rsid w:val="0097201E"/>
    <w:rsid w:val="00974306"/>
    <w:rsid w:val="0097541A"/>
    <w:rsid w:val="00980475"/>
    <w:rsid w:val="009874C9"/>
    <w:rsid w:val="009A752E"/>
    <w:rsid w:val="009B0A5D"/>
    <w:rsid w:val="009B3C32"/>
    <w:rsid w:val="009B71B9"/>
    <w:rsid w:val="009B7706"/>
    <w:rsid w:val="009C221F"/>
    <w:rsid w:val="009C49FD"/>
    <w:rsid w:val="009D1EDE"/>
    <w:rsid w:val="009D230A"/>
    <w:rsid w:val="009D7891"/>
    <w:rsid w:val="009E209E"/>
    <w:rsid w:val="009E2548"/>
    <w:rsid w:val="009E479C"/>
    <w:rsid w:val="009F462A"/>
    <w:rsid w:val="009F51F9"/>
    <w:rsid w:val="00A041E1"/>
    <w:rsid w:val="00A0736F"/>
    <w:rsid w:val="00A22E7B"/>
    <w:rsid w:val="00A26C29"/>
    <w:rsid w:val="00A328DB"/>
    <w:rsid w:val="00A34A56"/>
    <w:rsid w:val="00A37F69"/>
    <w:rsid w:val="00A420C5"/>
    <w:rsid w:val="00A4275F"/>
    <w:rsid w:val="00A45025"/>
    <w:rsid w:val="00A462CA"/>
    <w:rsid w:val="00A47B97"/>
    <w:rsid w:val="00A53FC1"/>
    <w:rsid w:val="00A55176"/>
    <w:rsid w:val="00A55A4B"/>
    <w:rsid w:val="00A564A5"/>
    <w:rsid w:val="00A62AEE"/>
    <w:rsid w:val="00A62F6E"/>
    <w:rsid w:val="00A6667D"/>
    <w:rsid w:val="00A720D2"/>
    <w:rsid w:val="00A777FE"/>
    <w:rsid w:val="00A87820"/>
    <w:rsid w:val="00A93E9E"/>
    <w:rsid w:val="00A94C64"/>
    <w:rsid w:val="00A957FD"/>
    <w:rsid w:val="00A95E3D"/>
    <w:rsid w:val="00A97406"/>
    <w:rsid w:val="00AA2CF7"/>
    <w:rsid w:val="00AA5FEE"/>
    <w:rsid w:val="00AC6A55"/>
    <w:rsid w:val="00AD321C"/>
    <w:rsid w:val="00AD332A"/>
    <w:rsid w:val="00AD3434"/>
    <w:rsid w:val="00AD79F1"/>
    <w:rsid w:val="00AD7E6E"/>
    <w:rsid w:val="00AE07E9"/>
    <w:rsid w:val="00AE531E"/>
    <w:rsid w:val="00B033EB"/>
    <w:rsid w:val="00B052C7"/>
    <w:rsid w:val="00B05B5A"/>
    <w:rsid w:val="00B10454"/>
    <w:rsid w:val="00B11FA2"/>
    <w:rsid w:val="00B23C6C"/>
    <w:rsid w:val="00B24E1F"/>
    <w:rsid w:val="00B26970"/>
    <w:rsid w:val="00B30811"/>
    <w:rsid w:val="00B3314E"/>
    <w:rsid w:val="00B36A5A"/>
    <w:rsid w:val="00B46294"/>
    <w:rsid w:val="00B509BC"/>
    <w:rsid w:val="00B51406"/>
    <w:rsid w:val="00B54020"/>
    <w:rsid w:val="00B55353"/>
    <w:rsid w:val="00B63A1B"/>
    <w:rsid w:val="00B64058"/>
    <w:rsid w:val="00B65EBB"/>
    <w:rsid w:val="00B66CF9"/>
    <w:rsid w:val="00B67596"/>
    <w:rsid w:val="00B7135B"/>
    <w:rsid w:val="00B73619"/>
    <w:rsid w:val="00B7592C"/>
    <w:rsid w:val="00B904DA"/>
    <w:rsid w:val="00B970F7"/>
    <w:rsid w:val="00BA45A5"/>
    <w:rsid w:val="00BB0917"/>
    <w:rsid w:val="00BB0CB1"/>
    <w:rsid w:val="00BB342E"/>
    <w:rsid w:val="00BB61DC"/>
    <w:rsid w:val="00BB750F"/>
    <w:rsid w:val="00BC165A"/>
    <w:rsid w:val="00BC2012"/>
    <w:rsid w:val="00BC364F"/>
    <w:rsid w:val="00BC4129"/>
    <w:rsid w:val="00BD72F1"/>
    <w:rsid w:val="00BD782D"/>
    <w:rsid w:val="00BE34F3"/>
    <w:rsid w:val="00BF2951"/>
    <w:rsid w:val="00BF2F87"/>
    <w:rsid w:val="00BF77C7"/>
    <w:rsid w:val="00C043D1"/>
    <w:rsid w:val="00C06773"/>
    <w:rsid w:val="00C21342"/>
    <w:rsid w:val="00C21F06"/>
    <w:rsid w:val="00C244DF"/>
    <w:rsid w:val="00C24FED"/>
    <w:rsid w:val="00C30C18"/>
    <w:rsid w:val="00C33E2F"/>
    <w:rsid w:val="00C34A01"/>
    <w:rsid w:val="00C35B29"/>
    <w:rsid w:val="00C42F85"/>
    <w:rsid w:val="00C45F09"/>
    <w:rsid w:val="00C45F98"/>
    <w:rsid w:val="00C54A4D"/>
    <w:rsid w:val="00C61216"/>
    <w:rsid w:val="00C6148F"/>
    <w:rsid w:val="00C64AF9"/>
    <w:rsid w:val="00C67EB1"/>
    <w:rsid w:val="00C75697"/>
    <w:rsid w:val="00C85A1F"/>
    <w:rsid w:val="00C87C62"/>
    <w:rsid w:val="00C96EF0"/>
    <w:rsid w:val="00CA208A"/>
    <w:rsid w:val="00CC0C0E"/>
    <w:rsid w:val="00CC3CE0"/>
    <w:rsid w:val="00CC7E8E"/>
    <w:rsid w:val="00CD55FE"/>
    <w:rsid w:val="00CD7909"/>
    <w:rsid w:val="00CF3982"/>
    <w:rsid w:val="00D01EE2"/>
    <w:rsid w:val="00D051E5"/>
    <w:rsid w:val="00D05881"/>
    <w:rsid w:val="00D07376"/>
    <w:rsid w:val="00D07D37"/>
    <w:rsid w:val="00D13257"/>
    <w:rsid w:val="00D147CB"/>
    <w:rsid w:val="00D20C27"/>
    <w:rsid w:val="00D240A6"/>
    <w:rsid w:val="00D40FC8"/>
    <w:rsid w:val="00D43573"/>
    <w:rsid w:val="00D524A7"/>
    <w:rsid w:val="00D727C5"/>
    <w:rsid w:val="00D76754"/>
    <w:rsid w:val="00D8086F"/>
    <w:rsid w:val="00D82871"/>
    <w:rsid w:val="00D83E76"/>
    <w:rsid w:val="00D90940"/>
    <w:rsid w:val="00D92C4B"/>
    <w:rsid w:val="00D935F4"/>
    <w:rsid w:val="00DA0923"/>
    <w:rsid w:val="00DA3D09"/>
    <w:rsid w:val="00DA6B73"/>
    <w:rsid w:val="00DB41C5"/>
    <w:rsid w:val="00DC297D"/>
    <w:rsid w:val="00DD2E39"/>
    <w:rsid w:val="00DD6875"/>
    <w:rsid w:val="00DD6CA4"/>
    <w:rsid w:val="00DD7BF9"/>
    <w:rsid w:val="00DD7D76"/>
    <w:rsid w:val="00DE514F"/>
    <w:rsid w:val="00E003E8"/>
    <w:rsid w:val="00E060F1"/>
    <w:rsid w:val="00E15052"/>
    <w:rsid w:val="00E16913"/>
    <w:rsid w:val="00E218A1"/>
    <w:rsid w:val="00E31149"/>
    <w:rsid w:val="00E353DB"/>
    <w:rsid w:val="00E36D2D"/>
    <w:rsid w:val="00E56F44"/>
    <w:rsid w:val="00E57CB4"/>
    <w:rsid w:val="00E60AF3"/>
    <w:rsid w:val="00E62B2B"/>
    <w:rsid w:val="00E63472"/>
    <w:rsid w:val="00E74A9D"/>
    <w:rsid w:val="00E801C3"/>
    <w:rsid w:val="00E82BB4"/>
    <w:rsid w:val="00E876AF"/>
    <w:rsid w:val="00EA77C3"/>
    <w:rsid w:val="00EB4546"/>
    <w:rsid w:val="00EC303A"/>
    <w:rsid w:val="00EC6987"/>
    <w:rsid w:val="00ED043A"/>
    <w:rsid w:val="00ED050D"/>
    <w:rsid w:val="00ED2346"/>
    <w:rsid w:val="00EE64CF"/>
    <w:rsid w:val="00EE67D6"/>
    <w:rsid w:val="00EE7139"/>
    <w:rsid w:val="00EF39B5"/>
    <w:rsid w:val="00EF7A58"/>
    <w:rsid w:val="00F141CC"/>
    <w:rsid w:val="00F1767A"/>
    <w:rsid w:val="00F25577"/>
    <w:rsid w:val="00F41291"/>
    <w:rsid w:val="00F52B73"/>
    <w:rsid w:val="00F546F4"/>
    <w:rsid w:val="00F55685"/>
    <w:rsid w:val="00F57F25"/>
    <w:rsid w:val="00F66CD6"/>
    <w:rsid w:val="00F724DC"/>
    <w:rsid w:val="00F72D18"/>
    <w:rsid w:val="00F74104"/>
    <w:rsid w:val="00F768CC"/>
    <w:rsid w:val="00F77636"/>
    <w:rsid w:val="00F81664"/>
    <w:rsid w:val="00F86CE7"/>
    <w:rsid w:val="00F956B5"/>
    <w:rsid w:val="00F9701F"/>
    <w:rsid w:val="00FA0279"/>
    <w:rsid w:val="00FA1310"/>
    <w:rsid w:val="00FA4B66"/>
    <w:rsid w:val="00FA50B0"/>
    <w:rsid w:val="00FB0017"/>
    <w:rsid w:val="00FB46DC"/>
    <w:rsid w:val="00FB4F8E"/>
    <w:rsid w:val="00FB7AA8"/>
    <w:rsid w:val="00FC135E"/>
    <w:rsid w:val="00FC52F3"/>
    <w:rsid w:val="00FC63D9"/>
    <w:rsid w:val="00FD64DF"/>
    <w:rsid w:val="00FD65D3"/>
    <w:rsid w:val="00FD6B20"/>
    <w:rsid w:val="00FE0941"/>
    <w:rsid w:val="00FE52D0"/>
    <w:rsid w:val="00FE678E"/>
    <w:rsid w:val="00FE7FDE"/>
    <w:rsid w:val="00FF26B6"/>
    <w:rsid w:val="00FF66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92C"/>
    <w:pPr>
      <w:spacing w:after="200" w:line="276" w:lineRule="auto"/>
    </w:pPr>
    <w:rPr>
      <w:sz w:val="22"/>
      <w:szCs w:val="22"/>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AF3"/>
    <w:pPr>
      <w:ind w:left="720"/>
      <w:contextualSpacing/>
    </w:pPr>
  </w:style>
  <w:style w:type="character" w:styleId="CommentReference">
    <w:name w:val="annotation reference"/>
    <w:uiPriority w:val="99"/>
    <w:semiHidden/>
    <w:unhideWhenUsed/>
    <w:rsid w:val="0075294D"/>
    <w:rPr>
      <w:sz w:val="16"/>
      <w:szCs w:val="16"/>
    </w:rPr>
  </w:style>
  <w:style w:type="paragraph" w:styleId="CommentText">
    <w:name w:val="annotation text"/>
    <w:basedOn w:val="Normal"/>
    <w:link w:val="CommentTextChar"/>
    <w:uiPriority w:val="99"/>
    <w:semiHidden/>
    <w:unhideWhenUsed/>
    <w:rsid w:val="0075294D"/>
    <w:rPr>
      <w:sz w:val="20"/>
      <w:szCs w:val="20"/>
    </w:rPr>
  </w:style>
  <w:style w:type="character" w:customStyle="1" w:styleId="CommentTextChar">
    <w:name w:val="Comment Text Char"/>
    <w:link w:val="CommentText"/>
    <w:uiPriority w:val="99"/>
    <w:semiHidden/>
    <w:rsid w:val="0075294D"/>
    <w:rPr>
      <w:lang w:eastAsia="en-US"/>
    </w:rPr>
  </w:style>
  <w:style w:type="paragraph" w:styleId="BalloonText">
    <w:name w:val="Balloon Text"/>
    <w:basedOn w:val="Normal"/>
    <w:link w:val="BalloonTextChar"/>
    <w:uiPriority w:val="99"/>
    <w:semiHidden/>
    <w:unhideWhenUsed/>
    <w:rsid w:val="0075294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5294D"/>
    <w:rPr>
      <w:rFonts w:ascii="Tahoma" w:hAnsi="Tahoma" w:cs="Tahoma"/>
      <w:sz w:val="16"/>
      <w:szCs w:val="16"/>
      <w:lang w:eastAsia="en-US"/>
    </w:rPr>
  </w:style>
  <w:style w:type="paragraph" w:styleId="NoSpacing">
    <w:name w:val="No Spacing"/>
    <w:uiPriority w:val="1"/>
    <w:qFormat/>
    <w:rsid w:val="00AD3434"/>
    <w:rPr>
      <w:sz w:val="22"/>
      <w:szCs w:val="22"/>
      <w:lang w:val="en-AU"/>
    </w:rPr>
  </w:style>
  <w:style w:type="table" w:styleId="TableGrid">
    <w:name w:val="Table Grid"/>
    <w:basedOn w:val="TableNormal"/>
    <w:uiPriority w:val="59"/>
    <w:rsid w:val="00824B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22E7B"/>
    <w:pPr>
      <w:tabs>
        <w:tab w:val="center" w:pos="4680"/>
        <w:tab w:val="right" w:pos="9360"/>
      </w:tabs>
    </w:pPr>
  </w:style>
  <w:style w:type="character" w:customStyle="1" w:styleId="HeaderChar">
    <w:name w:val="Header Char"/>
    <w:link w:val="Header"/>
    <w:uiPriority w:val="99"/>
    <w:rsid w:val="00A22E7B"/>
    <w:rPr>
      <w:sz w:val="22"/>
      <w:szCs w:val="22"/>
      <w:lang w:val="en-AU"/>
    </w:rPr>
  </w:style>
  <w:style w:type="paragraph" w:styleId="Footer">
    <w:name w:val="footer"/>
    <w:basedOn w:val="Normal"/>
    <w:link w:val="FooterChar"/>
    <w:uiPriority w:val="99"/>
    <w:unhideWhenUsed/>
    <w:rsid w:val="00A22E7B"/>
    <w:pPr>
      <w:tabs>
        <w:tab w:val="center" w:pos="4680"/>
        <w:tab w:val="right" w:pos="9360"/>
      </w:tabs>
    </w:pPr>
  </w:style>
  <w:style w:type="character" w:customStyle="1" w:styleId="FooterChar">
    <w:name w:val="Footer Char"/>
    <w:link w:val="Footer"/>
    <w:uiPriority w:val="99"/>
    <w:rsid w:val="00A22E7B"/>
    <w:rPr>
      <w:sz w:val="22"/>
      <w:szCs w:val="22"/>
      <w:lang w:val="en-AU"/>
    </w:rPr>
  </w:style>
  <w:style w:type="paragraph" w:customStyle="1" w:styleId="Text2">
    <w:name w:val="Text 2"/>
    <w:basedOn w:val="Normal"/>
    <w:rsid w:val="00A94C64"/>
    <w:pPr>
      <w:tabs>
        <w:tab w:val="left" w:pos="2161"/>
      </w:tabs>
      <w:spacing w:after="240" w:line="240" w:lineRule="auto"/>
      <w:ind w:left="1077"/>
    </w:pPr>
    <w:rPr>
      <w:rFonts w:ascii="Times New Roman" w:eastAsia="Times New Roman" w:hAnsi="Times New Roman"/>
      <w:sz w:val="24"/>
      <w:szCs w:val="20"/>
      <w:lang w:val="en-GB"/>
    </w:rPr>
  </w:style>
  <w:style w:type="character" w:styleId="Hyperlink">
    <w:name w:val="Hyperlink"/>
    <w:uiPriority w:val="99"/>
    <w:semiHidden/>
    <w:unhideWhenUsed/>
    <w:rsid w:val="00094FA4"/>
    <w:rPr>
      <w:color w:val="0000FF"/>
      <w:u w:val="single"/>
    </w:rPr>
  </w:style>
</w:styles>
</file>

<file path=word/webSettings.xml><?xml version="1.0" encoding="utf-8"?>
<w:webSettings xmlns:r="http://schemas.openxmlformats.org/officeDocument/2006/relationships" xmlns:w="http://schemas.openxmlformats.org/wordprocessingml/2006/main">
  <w:divs>
    <w:div w:id="455224529">
      <w:bodyDiv w:val="1"/>
      <w:marLeft w:val="0"/>
      <w:marRight w:val="0"/>
      <w:marTop w:val="0"/>
      <w:marBottom w:val="0"/>
      <w:divBdr>
        <w:top w:val="none" w:sz="0" w:space="0" w:color="auto"/>
        <w:left w:val="none" w:sz="0" w:space="0" w:color="auto"/>
        <w:bottom w:val="none" w:sz="0" w:space="0" w:color="auto"/>
        <w:right w:val="none" w:sz="0" w:space="0" w:color="auto"/>
      </w:divBdr>
    </w:div>
    <w:div w:id="536090408">
      <w:bodyDiv w:val="1"/>
      <w:marLeft w:val="0"/>
      <w:marRight w:val="0"/>
      <w:marTop w:val="0"/>
      <w:marBottom w:val="0"/>
      <w:divBdr>
        <w:top w:val="none" w:sz="0" w:space="0" w:color="auto"/>
        <w:left w:val="none" w:sz="0" w:space="0" w:color="auto"/>
        <w:bottom w:val="none" w:sz="0" w:space="0" w:color="auto"/>
        <w:right w:val="none" w:sz="0" w:space="0" w:color="auto"/>
      </w:divBdr>
    </w:div>
    <w:div w:id="603655239">
      <w:bodyDiv w:val="1"/>
      <w:marLeft w:val="0"/>
      <w:marRight w:val="0"/>
      <w:marTop w:val="0"/>
      <w:marBottom w:val="0"/>
      <w:divBdr>
        <w:top w:val="none" w:sz="0" w:space="0" w:color="auto"/>
        <w:left w:val="none" w:sz="0" w:space="0" w:color="auto"/>
        <w:bottom w:val="none" w:sz="0" w:space="0" w:color="auto"/>
        <w:right w:val="none" w:sz="0" w:space="0" w:color="auto"/>
      </w:divBdr>
    </w:div>
    <w:div w:id="610891538">
      <w:bodyDiv w:val="1"/>
      <w:marLeft w:val="0"/>
      <w:marRight w:val="0"/>
      <w:marTop w:val="0"/>
      <w:marBottom w:val="0"/>
      <w:divBdr>
        <w:top w:val="none" w:sz="0" w:space="0" w:color="auto"/>
        <w:left w:val="none" w:sz="0" w:space="0" w:color="auto"/>
        <w:bottom w:val="none" w:sz="0" w:space="0" w:color="auto"/>
        <w:right w:val="none" w:sz="0" w:space="0" w:color="auto"/>
      </w:divBdr>
    </w:div>
    <w:div w:id="937448998">
      <w:bodyDiv w:val="1"/>
      <w:marLeft w:val="0"/>
      <w:marRight w:val="0"/>
      <w:marTop w:val="0"/>
      <w:marBottom w:val="0"/>
      <w:divBdr>
        <w:top w:val="none" w:sz="0" w:space="0" w:color="auto"/>
        <w:left w:val="none" w:sz="0" w:space="0" w:color="auto"/>
        <w:bottom w:val="none" w:sz="0" w:space="0" w:color="auto"/>
        <w:right w:val="none" w:sz="0" w:space="0" w:color="auto"/>
      </w:divBdr>
    </w:div>
    <w:div w:id="996348316">
      <w:bodyDiv w:val="1"/>
      <w:marLeft w:val="0"/>
      <w:marRight w:val="0"/>
      <w:marTop w:val="0"/>
      <w:marBottom w:val="0"/>
      <w:divBdr>
        <w:top w:val="none" w:sz="0" w:space="0" w:color="auto"/>
        <w:left w:val="none" w:sz="0" w:space="0" w:color="auto"/>
        <w:bottom w:val="none" w:sz="0" w:space="0" w:color="auto"/>
        <w:right w:val="none" w:sz="0" w:space="0" w:color="auto"/>
      </w:divBdr>
    </w:div>
    <w:div w:id="1123882018">
      <w:bodyDiv w:val="1"/>
      <w:marLeft w:val="0"/>
      <w:marRight w:val="0"/>
      <w:marTop w:val="0"/>
      <w:marBottom w:val="0"/>
      <w:divBdr>
        <w:top w:val="none" w:sz="0" w:space="0" w:color="auto"/>
        <w:left w:val="none" w:sz="0" w:space="0" w:color="auto"/>
        <w:bottom w:val="none" w:sz="0" w:space="0" w:color="auto"/>
        <w:right w:val="none" w:sz="0" w:space="0" w:color="auto"/>
      </w:divBdr>
    </w:div>
    <w:div w:id="1471678348">
      <w:bodyDiv w:val="1"/>
      <w:marLeft w:val="0"/>
      <w:marRight w:val="0"/>
      <w:marTop w:val="0"/>
      <w:marBottom w:val="0"/>
      <w:divBdr>
        <w:top w:val="none" w:sz="0" w:space="0" w:color="auto"/>
        <w:left w:val="none" w:sz="0" w:space="0" w:color="auto"/>
        <w:bottom w:val="none" w:sz="0" w:space="0" w:color="auto"/>
        <w:right w:val="none" w:sz="0" w:space="0" w:color="auto"/>
      </w:divBdr>
    </w:div>
    <w:div w:id="1650406060">
      <w:bodyDiv w:val="1"/>
      <w:marLeft w:val="0"/>
      <w:marRight w:val="0"/>
      <w:marTop w:val="0"/>
      <w:marBottom w:val="0"/>
      <w:divBdr>
        <w:top w:val="none" w:sz="0" w:space="0" w:color="auto"/>
        <w:left w:val="none" w:sz="0" w:space="0" w:color="auto"/>
        <w:bottom w:val="none" w:sz="0" w:space="0" w:color="auto"/>
        <w:right w:val="none" w:sz="0" w:space="0" w:color="auto"/>
      </w:divBdr>
    </w:div>
    <w:div w:id="2033722890">
      <w:bodyDiv w:val="1"/>
      <w:marLeft w:val="0"/>
      <w:marRight w:val="0"/>
      <w:marTop w:val="0"/>
      <w:marBottom w:val="0"/>
      <w:divBdr>
        <w:top w:val="none" w:sz="0" w:space="0" w:color="auto"/>
        <w:left w:val="none" w:sz="0" w:space="0" w:color="auto"/>
        <w:bottom w:val="none" w:sz="0" w:space="0" w:color="auto"/>
        <w:right w:val="none" w:sz="0" w:space="0" w:color="auto"/>
      </w:divBdr>
    </w:div>
    <w:div w:id="203784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en.wikipedia.org/wiki/Catt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Copr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n.wikipedia.org/wiki/Cocoa_bea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10</Pages>
  <Words>2528</Words>
  <Characters>14414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16909</CharactersWithSpaces>
  <SharedDoc>false</SharedDoc>
  <HLinks>
    <vt:vector size="18" baseType="variant">
      <vt:variant>
        <vt:i4>6094863</vt:i4>
      </vt:variant>
      <vt:variant>
        <vt:i4>9</vt:i4>
      </vt:variant>
      <vt:variant>
        <vt:i4>0</vt:i4>
      </vt:variant>
      <vt:variant>
        <vt:i4>5</vt:i4>
      </vt:variant>
      <vt:variant>
        <vt:lpwstr>https://en.wikipedia.org/wiki/Cattle</vt:lpwstr>
      </vt:variant>
      <vt:variant>
        <vt:lpwstr/>
      </vt:variant>
      <vt:variant>
        <vt:i4>3145831</vt:i4>
      </vt:variant>
      <vt:variant>
        <vt:i4>6</vt:i4>
      </vt:variant>
      <vt:variant>
        <vt:i4>0</vt:i4>
      </vt:variant>
      <vt:variant>
        <vt:i4>5</vt:i4>
      </vt:variant>
      <vt:variant>
        <vt:lpwstr>https://en.wikipedia.org/wiki/Copra</vt:lpwstr>
      </vt:variant>
      <vt:variant>
        <vt:lpwstr/>
      </vt:variant>
      <vt:variant>
        <vt:i4>7929878</vt:i4>
      </vt:variant>
      <vt:variant>
        <vt:i4>3</vt:i4>
      </vt:variant>
      <vt:variant>
        <vt:i4>0</vt:i4>
      </vt:variant>
      <vt:variant>
        <vt:i4>5</vt:i4>
      </vt:variant>
      <vt:variant>
        <vt:lpwstr>https://en.wikipedia.org/wiki/Cocoa_bean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Askin</dc:creator>
  <cp:lastModifiedBy>janet.pandi</cp:lastModifiedBy>
  <cp:revision>3</cp:revision>
  <cp:lastPrinted>2019-09-25T01:05:00Z</cp:lastPrinted>
  <dcterms:created xsi:type="dcterms:W3CDTF">2019-11-01T01:17:00Z</dcterms:created>
  <dcterms:modified xsi:type="dcterms:W3CDTF">2019-11-05T05:05:00Z</dcterms:modified>
</cp:coreProperties>
</file>